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0E2E" w14:textId="36F709F9" w:rsidR="00796366" w:rsidRPr="00BA2C14" w:rsidRDefault="00796366" w:rsidP="00796366">
      <w:pPr>
        <w:rPr>
          <w:b/>
          <w:bCs/>
          <w:lang w:val="en-US"/>
        </w:rPr>
      </w:pPr>
      <w:r w:rsidRPr="00BA2C14">
        <w:rPr>
          <w:b/>
          <w:bCs/>
          <w:lang w:val="en-US"/>
        </w:rPr>
        <w:t xml:space="preserve">Call for Proposals </w:t>
      </w:r>
      <w:proofErr w:type="spellStart"/>
      <w:r w:rsidRPr="00BA2C14">
        <w:rPr>
          <w:b/>
          <w:bCs/>
          <w:lang w:val="en-US"/>
        </w:rPr>
        <w:t>Stichting</w:t>
      </w:r>
      <w:proofErr w:type="spellEnd"/>
      <w:r w:rsidRPr="00BA2C14">
        <w:rPr>
          <w:b/>
          <w:bCs/>
          <w:lang w:val="en-US"/>
        </w:rPr>
        <w:t xml:space="preserve"> </w:t>
      </w:r>
      <w:proofErr w:type="spellStart"/>
      <w:r w:rsidRPr="00BA2C14">
        <w:rPr>
          <w:b/>
          <w:bCs/>
          <w:lang w:val="en-US"/>
        </w:rPr>
        <w:t>Dravetsyndroom</w:t>
      </w:r>
      <w:proofErr w:type="spellEnd"/>
      <w:r>
        <w:rPr>
          <w:b/>
          <w:bCs/>
          <w:lang w:val="en-US"/>
        </w:rPr>
        <w:t xml:space="preserve"> Nederland/Vlaanderen.</w:t>
      </w:r>
    </w:p>
    <w:p w14:paraId="5DF1A994" w14:textId="26916983" w:rsidR="00796366" w:rsidRPr="00BA2C14" w:rsidRDefault="00796366" w:rsidP="00796366">
      <w:pPr>
        <w:rPr>
          <w:lang w:val="en-US"/>
        </w:rPr>
      </w:pPr>
      <w:proofErr w:type="spellStart"/>
      <w:r w:rsidRPr="00796366">
        <w:rPr>
          <w:lang w:val="en-US"/>
        </w:rPr>
        <w:t>Stichting</w:t>
      </w:r>
      <w:proofErr w:type="spellEnd"/>
      <w:r w:rsidRPr="00796366">
        <w:rPr>
          <w:lang w:val="en-US"/>
        </w:rPr>
        <w:t xml:space="preserve"> </w:t>
      </w:r>
      <w:proofErr w:type="spellStart"/>
      <w:r w:rsidRPr="00796366">
        <w:rPr>
          <w:lang w:val="en-US"/>
        </w:rPr>
        <w:t>Dravetsyndroom</w:t>
      </w:r>
      <w:proofErr w:type="spellEnd"/>
      <w:r w:rsidRPr="00796366">
        <w:rPr>
          <w:lang w:val="en-US"/>
        </w:rPr>
        <w:t xml:space="preserve"> Nederland/Vlaanderen </w:t>
      </w:r>
      <w:r w:rsidRPr="00BA2C14">
        <w:rPr>
          <w:lang w:val="en-US"/>
        </w:rPr>
        <w:t xml:space="preserve">has a budget of 150.000 euro </w:t>
      </w:r>
      <w:r w:rsidR="00AE3382" w:rsidRPr="00C019C8">
        <w:rPr>
          <w:lang w:val="en-US"/>
        </w:rPr>
        <w:t>available to support</w:t>
      </w:r>
      <w:r w:rsidR="00AE3382">
        <w:rPr>
          <w:lang w:val="en-US"/>
        </w:rPr>
        <w:t xml:space="preserve"> scientific research project</w:t>
      </w:r>
      <w:r w:rsidR="00676FEE">
        <w:rPr>
          <w:lang w:val="en-US"/>
        </w:rPr>
        <w:t>(s)</w:t>
      </w:r>
      <w:r w:rsidR="00AE3382">
        <w:rPr>
          <w:lang w:val="en-US"/>
        </w:rPr>
        <w:t xml:space="preserve"> that </w:t>
      </w:r>
      <w:r w:rsidR="00676FEE">
        <w:rPr>
          <w:lang w:val="en-US"/>
        </w:rPr>
        <w:t>are</w:t>
      </w:r>
      <w:r w:rsidR="00AE3382">
        <w:rPr>
          <w:lang w:val="en-US"/>
        </w:rPr>
        <w:t xml:space="preserve"> of direct relevance to patients with Dravet syndrome and/or their caregivers.  </w:t>
      </w:r>
      <w:r>
        <w:rPr>
          <w:lang w:val="en-US"/>
        </w:rPr>
        <w:t xml:space="preserve">Researchers affiliated to a university, academic hospital or research institute in The Netherlands or Flanders can apply. </w:t>
      </w:r>
    </w:p>
    <w:p w14:paraId="25031429" w14:textId="77777777" w:rsidR="00AE3382" w:rsidRDefault="00796366" w:rsidP="00BA2C14">
      <w:pPr>
        <w:spacing w:after="0"/>
      </w:pPr>
      <w:r>
        <w:t>Call details:</w:t>
      </w:r>
    </w:p>
    <w:p w14:paraId="61765559" w14:textId="77777777" w:rsidR="00AE3382" w:rsidRPr="00AE3382" w:rsidRDefault="00796366" w:rsidP="00BA2C14">
      <w:pPr>
        <w:pStyle w:val="ListParagraph"/>
        <w:numPr>
          <w:ilvl w:val="0"/>
          <w:numId w:val="14"/>
        </w:numPr>
        <w:spacing w:after="0" w:line="240" w:lineRule="auto"/>
        <w:rPr>
          <w:lang w:val="en-US"/>
        </w:rPr>
      </w:pPr>
      <w:r w:rsidRPr="00BA2C14">
        <w:rPr>
          <w:lang w:val="en-US"/>
        </w:rPr>
        <w:t>The maximum duration of a project is 5 years</w:t>
      </w:r>
    </w:p>
    <w:p w14:paraId="760263B9" w14:textId="77777777" w:rsidR="00AE3382" w:rsidRPr="00AE3382" w:rsidRDefault="00AE3382" w:rsidP="00BA2C14">
      <w:pPr>
        <w:pStyle w:val="ListParagraph"/>
        <w:numPr>
          <w:ilvl w:val="0"/>
          <w:numId w:val="14"/>
        </w:numPr>
        <w:spacing w:after="0" w:line="240" w:lineRule="auto"/>
        <w:rPr>
          <w:lang w:val="en-US"/>
        </w:rPr>
      </w:pPr>
      <w:r w:rsidRPr="00AE3382">
        <w:rPr>
          <w:lang w:val="en-US"/>
        </w:rPr>
        <w:t>The maximum amount one can apply for is 150.000 euros</w:t>
      </w:r>
    </w:p>
    <w:p w14:paraId="796A1FCE" w14:textId="78EEA379" w:rsidR="00AE3382" w:rsidRPr="00AE3382" w:rsidRDefault="00AE3382" w:rsidP="00BA2C14">
      <w:pPr>
        <w:pStyle w:val="ListParagraph"/>
        <w:numPr>
          <w:ilvl w:val="0"/>
          <w:numId w:val="14"/>
        </w:numPr>
        <w:spacing w:after="0" w:line="240" w:lineRule="auto"/>
        <w:rPr>
          <w:lang w:val="en-US"/>
        </w:rPr>
      </w:pPr>
      <w:r w:rsidRPr="00AE3382">
        <w:rPr>
          <w:lang w:val="en-US"/>
        </w:rPr>
        <w:t>Both costs for personnel and materials/equipment can be included in the budget</w:t>
      </w:r>
    </w:p>
    <w:p w14:paraId="60533CC5" w14:textId="6B09BCF8" w:rsidR="00AE3382" w:rsidRPr="00AE3382" w:rsidRDefault="00676FEE" w:rsidP="00BA2C14">
      <w:pPr>
        <w:pStyle w:val="ListParagraph"/>
        <w:numPr>
          <w:ilvl w:val="0"/>
          <w:numId w:val="14"/>
        </w:numPr>
        <w:spacing w:after="0" w:line="240" w:lineRule="auto"/>
        <w:rPr>
          <w:lang w:val="en-US"/>
        </w:rPr>
      </w:pPr>
      <w:r>
        <w:rPr>
          <w:lang w:val="en-US"/>
        </w:rPr>
        <w:t>Proposals</w:t>
      </w:r>
      <w:r w:rsidR="00AE3382" w:rsidRPr="00AE3382">
        <w:rPr>
          <w:lang w:val="en-US"/>
        </w:rPr>
        <w:t xml:space="preserve"> </w:t>
      </w:r>
      <w:proofErr w:type="gramStart"/>
      <w:r w:rsidR="00AE3382" w:rsidRPr="00AE3382">
        <w:rPr>
          <w:lang w:val="en-US"/>
        </w:rPr>
        <w:t>have to</w:t>
      </w:r>
      <w:proofErr w:type="gramEnd"/>
      <w:r w:rsidR="00AE3382" w:rsidRPr="00AE3382">
        <w:rPr>
          <w:lang w:val="en-US"/>
        </w:rPr>
        <w:t xml:space="preserve"> be written in English</w:t>
      </w:r>
    </w:p>
    <w:p w14:paraId="55B67495" w14:textId="416F9462" w:rsidR="00AE3382" w:rsidRPr="00AE3382" w:rsidRDefault="00AE3382" w:rsidP="00BA2C14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lang w:val="en-US"/>
        </w:rPr>
      </w:pPr>
      <w:r w:rsidRPr="00AE3382">
        <w:rPr>
          <w:lang w:val="en-US"/>
        </w:rPr>
        <w:t>The d</w:t>
      </w:r>
      <w:r w:rsidRPr="00AE3382">
        <w:rPr>
          <w:lang w:val="en-US"/>
        </w:rPr>
        <w:t>eadline for</w:t>
      </w:r>
      <w:r w:rsidRPr="00AE3382">
        <w:rPr>
          <w:lang w:val="en-US"/>
        </w:rPr>
        <w:t xml:space="preserve"> </w:t>
      </w:r>
      <w:r w:rsidR="00BA2C14">
        <w:rPr>
          <w:lang w:val="en-US"/>
        </w:rPr>
        <w:t xml:space="preserve">the </w:t>
      </w:r>
      <w:r w:rsidRPr="00AE3382">
        <w:rPr>
          <w:lang w:val="en-US"/>
        </w:rPr>
        <w:t xml:space="preserve">submission of </w:t>
      </w:r>
      <w:r w:rsidRPr="00AE3382">
        <w:rPr>
          <w:lang w:val="en-US"/>
        </w:rPr>
        <w:t>proposals</w:t>
      </w:r>
      <w:r w:rsidRPr="00AE3382">
        <w:rPr>
          <w:lang w:val="en-US"/>
        </w:rPr>
        <w:t xml:space="preserve"> is</w:t>
      </w:r>
      <w:r w:rsidRPr="00AE3382">
        <w:rPr>
          <w:lang w:val="en-US"/>
        </w:rPr>
        <w:t xml:space="preserve"> </w:t>
      </w:r>
      <w:r w:rsidRPr="00BA2C14">
        <w:rPr>
          <w:b/>
          <w:bCs/>
          <w:lang w:val="en-US"/>
        </w:rPr>
        <w:t>November 1, 2026</w:t>
      </w:r>
    </w:p>
    <w:p w14:paraId="366F2E88" w14:textId="77777777" w:rsidR="00AE3382" w:rsidRDefault="00AE3382" w:rsidP="00AE3382">
      <w:pPr>
        <w:spacing w:after="0" w:line="240" w:lineRule="auto"/>
        <w:rPr>
          <w:b/>
          <w:bCs/>
          <w:lang w:val="en-US"/>
        </w:rPr>
      </w:pPr>
    </w:p>
    <w:p w14:paraId="4C42E47A" w14:textId="55E7F7BF" w:rsidR="00AE3382" w:rsidRDefault="00AE3382" w:rsidP="00AE3382">
      <w:pPr>
        <w:spacing w:after="0" w:line="240" w:lineRule="auto"/>
        <w:rPr>
          <w:lang w:val="en-US"/>
        </w:rPr>
      </w:pPr>
      <w:r>
        <w:rPr>
          <w:lang w:val="en-US"/>
        </w:rPr>
        <w:t>Evaluation c</w:t>
      </w:r>
      <w:r w:rsidRPr="00BA2C14">
        <w:rPr>
          <w:lang w:val="en-US"/>
        </w:rPr>
        <w:t>riteria:</w:t>
      </w:r>
    </w:p>
    <w:p w14:paraId="377D1745" w14:textId="6A4A7742" w:rsidR="00AE3382" w:rsidRPr="00BA2C14" w:rsidRDefault="00BA2C14" w:rsidP="00BA2C14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US"/>
        </w:rPr>
      </w:pPr>
      <w:r w:rsidRPr="00BA2C14">
        <w:rPr>
          <w:lang w:val="en-US"/>
        </w:rPr>
        <w:t xml:space="preserve">Quality of the proposal </w:t>
      </w:r>
    </w:p>
    <w:p w14:paraId="201D9125" w14:textId="77777777" w:rsidR="00BA2C14" w:rsidRDefault="00BA2C14" w:rsidP="00BA2C14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US"/>
        </w:rPr>
      </w:pPr>
      <w:r w:rsidRPr="00BA2C14">
        <w:rPr>
          <w:lang w:val="en-US"/>
        </w:rPr>
        <w:t>Relevance to people with Dravet syndrome and/or their caregivers</w:t>
      </w:r>
    </w:p>
    <w:p w14:paraId="7F40C088" w14:textId="77777777" w:rsidR="00BA2C14" w:rsidRDefault="00BA2C14" w:rsidP="00BA2C14">
      <w:pPr>
        <w:pStyle w:val="ListParagraph"/>
        <w:spacing w:after="0" w:line="240" w:lineRule="auto"/>
        <w:jc w:val="both"/>
        <w:rPr>
          <w:lang w:val="en-US"/>
        </w:rPr>
      </w:pPr>
    </w:p>
    <w:p w14:paraId="0828AE5E" w14:textId="77777777" w:rsidR="00BA2C14" w:rsidRDefault="00AE3382" w:rsidP="00BA2C14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US"/>
        </w:rPr>
      </w:pPr>
      <w:r w:rsidRPr="00BA2C14">
        <w:rPr>
          <w:lang w:val="en-US"/>
        </w:rPr>
        <w:t>Of particular interest are projects focusing on adults, behavioral problems or sleep</w:t>
      </w:r>
    </w:p>
    <w:p w14:paraId="4FF2509F" w14:textId="1E24E317" w:rsidR="00BA2C14" w:rsidRPr="00BA2C14" w:rsidRDefault="00BA2C14" w:rsidP="00BA2C14">
      <w:pPr>
        <w:pStyle w:val="ListParagraph"/>
        <w:numPr>
          <w:ilvl w:val="0"/>
          <w:numId w:val="17"/>
        </w:numPr>
        <w:spacing w:after="0" w:line="240" w:lineRule="auto"/>
        <w:ind w:left="720"/>
        <w:jc w:val="both"/>
        <w:rPr>
          <w:lang w:val="en-US"/>
        </w:rPr>
      </w:pPr>
      <w:r w:rsidRPr="00BA2C14">
        <w:rPr>
          <w:lang w:val="en-US"/>
        </w:rPr>
        <w:t>Ideally, the research will reach patients in both the Netherlands and Flanders</w:t>
      </w:r>
    </w:p>
    <w:p w14:paraId="189B85F0" w14:textId="77777777" w:rsidR="00AE3382" w:rsidRDefault="00AE3382" w:rsidP="00AE3382">
      <w:pPr>
        <w:spacing w:after="0" w:line="240" w:lineRule="auto"/>
        <w:rPr>
          <w:lang w:val="en-US"/>
        </w:rPr>
      </w:pPr>
    </w:p>
    <w:p w14:paraId="57CC8B9A" w14:textId="099D2BA3" w:rsidR="00AE3382" w:rsidRPr="00AE3382" w:rsidRDefault="00AE3382" w:rsidP="00BA2C14">
      <w:pPr>
        <w:spacing w:after="0" w:line="240" w:lineRule="auto"/>
        <w:rPr>
          <w:lang w:val="en-US"/>
        </w:rPr>
      </w:pPr>
      <w:r>
        <w:rPr>
          <w:lang w:val="en-US"/>
        </w:rPr>
        <w:t>Procedure:</w:t>
      </w:r>
    </w:p>
    <w:p w14:paraId="7620E112" w14:textId="282F187B" w:rsidR="00796366" w:rsidRPr="00BA2C14" w:rsidRDefault="00AE3382" w:rsidP="00BA2C14">
      <w:pPr>
        <w:pStyle w:val="ListParagraph"/>
        <w:numPr>
          <w:ilvl w:val="0"/>
          <w:numId w:val="18"/>
        </w:numPr>
        <w:spacing w:after="0" w:line="240" w:lineRule="auto"/>
        <w:rPr>
          <w:lang w:val="en-US"/>
        </w:rPr>
      </w:pPr>
      <w:r w:rsidRPr="00BA2C14">
        <w:rPr>
          <w:lang w:val="en-US"/>
        </w:rPr>
        <w:t>Proposals</w:t>
      </w:r>
      <w:r w:rsidR="00796366" w:rsidRPr="00BA2C14">
        <w:rPr>
          <w:lang w:val="en-US"/>
        </w:rPr>
        <w:t xml:space="preserve"> will be </w:t>
      </w:r>
      <w:r w:rsidRPr="00BA2C14">
        <w:rPr>
          <w:lang w:val="en-US"/>
        </w:rPr>
        <w:t>evaluated</w:t>
      </w:r>
      <w:r w:rsidR="00864239" w:rsidRPr="00BA2C14">
        <w:rPr>
          <w:lang w:val="en-US"/>
        </w:rPr>
        <w:t xml:space="preserve"> </w:t>
      </w:r>
      <w:r w:rsidR="00796366" w:rsidRPr="00BA2C14">
        <w:rPr>
          <w:lang w:val="en-US"/>
        </w:rPr>
        <w:t xml:space="preserve">by the board of </w:t>
      </w:r>
      <w:proofErr w:type="spellStart"/>
      <w:r w:rsidR="00796366" w:rsidRPr="00BA2C14">
        <w:rPr>
          <w:lang w:val="en-US"/>
        </w:rPr>
        <w:t>Stichting</w:t>
      </w:r>
      <w:proofErr w:type="spellEnd"/>
      <w:r w:rsidR="00796366" w:rsidRPr="00BA2C14">
        <w:rPr>
          <w:lang w:val="en-US"/>
        </w:rPr>
        <w:t xml:space="preserve"> Dravet syndrome as well as external referees</w:t>
      </w:r>
    </w:p>
    <w:p w14:paraId="1843C186" w14:textId="32F84CA0" w:rsidR="00BA2C14" w:rsidRPr="00BA2C14" w:rsidRDefault="00AE3382" w:rsidP="00BA2C14">
      <w:pPr>
        <w:pStyle w:val="ListParagraph"/>
        <w:numPr>
          <w:ilvl w:val="0"/>
          <w:numId w:val="18"/>
        </w:numPr>
        <w:spacing w:after="0" w:line="240" w:lineRule="auto"/>
        <w:rPr>
          <w:lang w:val="en-US"/>
        </w:rPr>
      </w:pPr>
      <w:r w:rsidRPr="00BA2C14">
        <w:rPr>
          <w:lang w:val="en-US"/>
        </w:rPr>
        <w:t xml:space="preserve">Applicants will receive </w:t>
      </w:r>
      <w:proofErr w:type="gramStart"/>
      <w:r w:rsidRPr="00BA2C14">
        <w:rPr>
          <w:lang w:val="en-US"/>
        </w:rPr>
        <w:t xml:space="preserve">a brief </w:t>
      </w:r>
      <w:r w:rsidR="00BA2C14">
        <w:rPr>
          <w:lang w:val="en-US"/>
        </w:rPr>
        <w:t>summary</w:t>
      </w:r>
      <w:proofErr w:type="gramEnd"/>
      <w:r w:rsidRPr="00BA2C14">
        <w:rPr>
          <w:lang w:val="en-US"/>
        </w:rPr>
        <w:t xml:space="preserve"> of the evaluation</w:t>
      </w:r>
      <w:r w:rsidR="001D56FC">
        <w:rPr>
          <w:lang w:val="en-US"/>
        </w:rPr>
        <w:t xml:space="preserve"> of their proposal</w:t>
      </w:r>
    </w:p>
    <w:p w14:paraId="2D69004C" w14:textId="7B0C4AE5" w:rsidR="00AE3382" w:rsidRPr="00BA2C14" w:rsidRDefault="00BA2C14" w:rsidP="00BA2C14">
      <w:pPr>
        <w:pStyle w:val="ListParagraph"/>
        <w:numPr>
          <w:ilvl w:val="0"/>
          <w:numId w:val="18"/>
        </w:numPr>
        <w:spacing w:after="0" w:line="240" w:lineRule="auto"/>
        <w:rPr>
          <w:lang w:val="en-US"/>
        </w:rPr>
      </w:pPr>
      <w:r w:rsidRPr="00BA2C14">
        <w:rPr>
          <w:lang w:val="en-US"/>
        </w:rPr>
        <w:t xml:space="preserve">Applicants will have the opportunity to submit a short rebuttal letter </w:t>
      </w:r>
    </w:p>
    <w:p w14:paraId="25966C00" w14:textId="6402793C" w:rsidR="002B3122" w:rsidRPr="00BA2C14" w:rsidRDefault="002B3122" w:rsidP="00BA2C14">
      <w:pPr>
        <w:pStyle w:val="ListParagraph"/>
        <w:numPr>
          <w:ilvl w:val="0"/>
          <w:numId w:val="18"/>
        </w:numPr>
        <w:spacing w:after="0" w:line="240" w:lineRule="auto"/>
        <w:rPr>
          <w:lang w:val="en-US"/>
        </w:rPr>
      </w:pPr>
      <w:r w:rsidRPr="00BA2C14">
        <w:rPr>
          <w:lang w:val="en-US"/>
        </w:rPr>
        <w:t>Based on the</w:t>
      </w:r>
      <w:r w:rsidR="00BA2C14" w:rsidRPr="00BA2C14">
        <w:rPr>
          <w:lang w:val="en-US"/>
        </w:rPr>
        <w:t xml:space="preserve"> evaluation report</w:t>
      </w:r>
      <w:r w:rsidR="00BA2C14">
        <w:rPr>
          <w:lang w:val="en-US"/>
        </w:rPr>
        <w:t>s</w:t>
      </w:r>
      <w:r w:rsidR="00BA2C14" w:rsidRPr="00BA2C14">
        <w:rPr>
          <w:lang w:val="en-US"/>
        </w:rPr>
        <w:t xml:space="preserve"> and the rebuttal</w:t>
      </w:r>
      <w:r w:rsidR="00BA2C14">
        <w:rPr>
          <w:lang w:val="en-US"/>
        </w:rPr>
        <w:t>s</w:t>
      </w:r>
      <w:r w:rsidRPr="00BA2C14">
        <w:rPr>
          <w:lang w:val="en-US"/>
        </w:rPr>
        <w:t>, the board will decide what proposal(s) to grant</w:t>
      </w:r>
    </w:p>
    <w:p w14:paraId="68D77982" w14:textId="71BAFC88" w:rsidR="00796366" w:rsidRPr="00BA2C14" w:rsidRDefault="00796366" w:rsidP="00BA2C14">
      <w:pPr>
        <w:pStyle w:val="ListParagraph"/>
        <w:rPr>
          <w:lang w:val="en-US"/>
        </w:rPr>
      </w:pPr>
    </w:p>
    <w:p w14:paraId="2D5D554E" w14:textId="77777777" w:rsidR="00796366" w:rsidRPr="00BA2C14" w:rsidRDefault="00796366" w:rsidP="00796366">
      <w:pPr>
        <w:rPr>
          <w:rFonts w:ascii="Lato" w:hAnsi="Lato"/>
          <w:color w:val="111111"/>
          <w:sz w:val="30"/>
          <w:szCs w:val="30"/>
          <w:shd w:val="clear" w:color="auto" w:fill="FFFFFF"/>
          <w:lang w:val="en-US"/>
        </w:rPr>
      </w:pPr>
    </w:p>
    <w:p w14:paraId="709E6C72" w14:textId="77777777" w:rsidR="00796366" w:rsidRPr="00BA2C14" w:rsidRDefault="00796366" w:rsidP="00796366">
      <w:pPr>
        <w:rPr>
          <w:lang w:val="en-US"/>
        </w:rPr>
      </w:pPr>
    </w:p>
    <w:p w14:paraId="6626C943" w14:textId="77777777" w:rsidR="00796366" w:rsidRPr="00BA2C14" w:rsidRDefault="00796366" w:rsidP="65955E34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37C529F2" w14:textId="77777777" w:rsidR="00796366" w:rsidRPr="00BA2C14" w:rsidRDefault="00796366" w:rsidP="65955E34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343F505C" w14:textId="77777777" w:rsidR="00796366" w:rsidRPr="00BA2C14" w:rsidRDefault="00796366" w:rsidP="65955E34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2572F875" w14:textId="77777777" w:rsidR="00796366" w:rsidRPr="00BA2C14" w:rsidRDefault="00796366" w:rsidP="65955E34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36F062E7" w14:textId="5F71208C" w:rsidR="4C6F4205" w:rsidRPr="00BA2C14" w:rsidRDefault="4C6F4205" w:rsidP="4C6F4205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6AD4D2A3" w14:textId="17CBFAB1" w:rsidR="4C6F4205" w:rsidRPr="00BA2C14" w:rsidRDefault="4C6F4205" w:rsidP="4C6F4205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4BAD3D56" w14:textId="39AFF672" w:rsidR="4C6F4205" w:rsidRPr="00BA2C14" w:rsidRDefault="4C6F4205" w:rsidP="4C6F4205">
      <w:pPr>
        <w:spacing w:before="120" w:after="0"/>
        <w:jc w:val="center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14CC010A" w14:textId="77777777" w:rsidR="001D56FC" w:rsidRDefault="001D56FC" w:rsidP="001D56FC">
      <w:pPr>
        <w:spacing w:before="120" w:after="0"/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</w:pPr>
    </w:p>
    <w:p w14:paraId="6B937FCA" w14:textId="505CD7B4" w:rsidR="00D650C6" w:rsidRDefault="01836EE5" w:rsidP="001D56FC">
      <w:pPr>
        <w:spacing w:before="120" w:after="0"/>
        <w:jc w:val="center"/>
        <w:rPr>
          <w:rFonts w:ascii="Arial" w:hAnsi="Arial" w:cs="Arial"/>
          <w:b/>
          <w:bCs/>
          <w:color w:val="403152"/>
          <w:sz w:val="24"/>
          <w:szCs w:val="24"/>
          <w:lang w:val="en-US"/>
        </w:rPr>
      </w:pPr>
      <w:r w:rsidRPr="7233E834"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  <w:lastRenderedPageBreak/>
        <w:t>Research Project</w:t>
      </w:r>
      <w:r w:rsidR="2A887605" w:rsidRPr="7233E834"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  <w:t xml:space="preserve"> Application</w:t>
      </w:r>
      <w:r w:rsidR="00BA2C14">
        <w:rPr>
          <w:rFonts w:ascii="Arial" w:hAnsi="Arial" w:cs="Arial"/>
          <w:b/>
          <w:bCs/>
          <w:color w:val="403152" w:themeColor="accent4" w:themeShade="80"/>
          <w:sz w:val="24"/>
          <w:szCs w:val="24"/>
          <w:lang w:val="en-US"/>
        </w:rPr>
        <w:t xml:space="preserve"> Form</w:t>
      </w:r>
    </w:p>
    <w:p w14:paraId="43C580F8" w14:textId="5A3AD411" w:rsidR="00276007" w:rsidRPr="00C70C48" w:rsidRDefault="00C42F0D" w:rsidP="00A470AE">
      <w:pPr>
        <w:pStyle w:val="Heading1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 w:rsidRPr="00C70C48">
        <w:rPr>
          <w:rFonts w:ascii="Arial" w:hAnsi="Arial" w:cs="Arial"/>
          <w:color w:val="403152"/>
          <w:sz w:val="22"/>
          <w:szCs w:val="22"/>
          <w:lang w:val="en-US"/>
        </w:rPr>
        <w:t>General information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7561"/>
      </w:tblGrid>
      <w:tr w:rsidR="00551E51" w:rsidRPr="00C70C48" w14:paraId="068BFD94" w14:textId="77777777" w:rsidTr="7233E834">
        <w:trPr>
          <w:jc w:val="center"/>
        </w:trPr>
        <w:tc>
          <w:tcPr>
            <w:tcW w:w="2684" w:type="dxa"/>
          </w:tcPr>
          <w:p w14:paraId="0AF17480" w14:textId="77777777" w:rsidR="00551E51" w:rsidRDefault="00551E51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Title</w:t>
            </w:r>
          </w:p>
          <w:p w14:paraId="6C0F1423" w14:textId="77777777" w:rsidR="00551E51" w:rsidRPr="00C70C48" w:rsidRDefault="00551E51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1984610D" w14:textId="77777777" w:rsidR="00551E51" w:rsidRPr="00C70C48" w:rsidRDefault="00551E51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7213C" w:rsidRPr="00BA2C14" w14:paraId="5C909C1C" w14:textId="77777777" w:rsidTr="7233E834">
        <w:trPr>
          <w:jc w:val="center"/>
        </w:trPr>
        <w:tc>
          <w:tcPr>
            <w:tcW w:w="2684" w:type="dxa"/>
          </w:tcPr>
          <w:p w14:paraId="4079562A" w14:textId="77777777" w:rsidR="002E20B1" w:rsidRDefault="002E20B1" w:rsidP="002E20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115575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Project leader(s)</w:t>
            </w:r>
          </w:p>
          <w:p w14:paraId="09EB6127" w14:textId="77777777" w:rsidR="002E20B1" w:rsidRDefault="002E20B1" w:rsidP="002E2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11557583">
              <w:rPr>
                <w:rFonts w:ascii="Arial" w:hAnsi="Arial" w:cs="Arial"/>
                <w:sz w:val="20"/>
                <w:szCs w:val="20"/>
                <w:lang w:val="en-US"/>
              </w:rPr>
              <w:t>Name(s), institute(s) and email address(es)</w:t>
            </w:r>
          </w:p>
          <w:p w14:paraId="3A76F759" w14:textId="2F5A38AE" w:rsidR="0017213C" w:rsidRPr="0017213C" w:rsidRDefault="0017213C" w:rsidP="002E20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00FBF271" w14:textId="77777777" w:rsidR="0017213C" w:rsidRPr="00C70C48" w:rsidRDefault="0017213C" w:rsidP="001721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D559A" w:rsidRPr="00BA2C14" w14:paraId="7291A077" w14:textId="77777777" w:rsidTr="7233E834">
        <w:trPr>
          <w:trHeight w:val="300"/>
          <w:jc w:val="center"/>
        </w:trPr>
        <w:tc>
          <w:tcPr>
            <w:tcW w:w="2684" w:type="dxa"/>
          </w:tcPr>
          <w:p w14:paraId="6367CF78" w14:textId="0E02CAA4" w:rsidR="002E20B1" w:rsidRDefault="00BA2C14" w:rsidP="002E20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</w:t>
            </w:r>
            <w:r w:rsidR="002E20B1" w:rsidRPr="00172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institute(s) where the research is conducted</w:t>
            </w:r>
          </w:p>
          <w:p w14:paraId="1B33B39E" w14:textId="53177FF4" w:rsidR="00AD559A" w:rsidRDefault="00AD559A" w:rsidP="002E20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297E6FBE" w14:textId="77777777" w:rsidR="00AD559A" w:rsidRDefault="00AD559A" w:rsidP="00E349E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D559A" w14:paraId="4968C55A" w14:textId="77777777" w:rsidTr="7233E834">
        <w:trPr>
          <w:trHeight w:val="300"/>
          <w:jc w:val="center"/>
        </w:trPr>
        <w:tc>
          <w:tcPr>
            <w:tcW w:w="2684" w:type="dxa"/>
          </w:tcPr>
          <w:p w14:paraId="0C21DEDD" w14:textId="77777777" w:rsidR="00AD559A" w:rsidRDefault="00AD559A" w:rsidP="0017213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115575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Contact person and correspondence address</w:t>
            </w:r>
          </w:p>
          <w:p w14:paraId="33D82851" w14:textId="2A0D4582" w:rsidR="0017213C" w:rsidRDefault="0017213C" w:rsidP="0017213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068F7ADB" w14:textId="77777777" w:rsidR="00AD559A" w:rsidRDefault="00AD559A" w:rsidP="00E349E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D91C75" w:rsidRPr="00F966B8" w14:paraId="694879D6" w14:textId="77777777" w:rsidTr="7233E834">
        <w:trPr>
          <w:jc w:val="center"/>
        </w:trPr>
        <w:tc>
          <w:tcPr>
            <w:tcW w:w="2684" w:type="dxa"/>
          </w:tcPr>
          <w:p w14:paraId="70237B84" w14:textId="35747115" w:rsidR="00D91C75" w:rsidRDefault="00D91C75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Total budget </w:t>
            </w:r>
            <w:r w:rsidR="005A1E7E">
              <w:rPr>
                <w:rFonts w:ascii="Arial" w:hAnsi="Arial" w:cs="Arial"/>
                <w:b/>
                <w:sz w:val="20"/>
                <w:szCs w:val="20"/>
                <w:lang w:val="en-US"/>
              </w:rPr>
              <w:t>requested</w:t>
            </w:r>
          </w:p>
          <w:p w14:paraId="1C46780F" w14:textId="77777777" w:rsidR="006E5171" w:rsidRDefault="006E5171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567889BA" w14:textId="77777777" w:rsidR="00D91C75" w:rsidRPr="00C70C48" w:rsidRDefault="00D91C75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13C3B" w:rsidRPr="00B13C3B" w14:paraId="04AC6FEA" w14:textId="77777777" w:rsidTr="7233E834">
        <w:trPr>
          <w:jc w:val="center"/>
        </w:trPr>
        <w:tc>
          <w:tcPr>
            <w:tcW w:w="2684" w:type="dxa"/>
          </w:tcPr>
          <w:p w14:paraId="1C76FBB5" w14:textId="60B05FF9" w:rsidR="00B13C3B" w:rsidRPr="00C70C48" w:rsidRDefault="00B13C3B" w:rsidP="00B13C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Project </w:t>
            </w:r>
            <w:r w:rsidRPr="00F53F32">
              <w:rPr>
                <w:rFonts w:ascii="Arial" w:hAnsi="Arial" w:cs="Arial"/>
                <w:b/>
                <w:sz w:val="20"/>
                <w:szCs w:val="20"/>
                <w:lang w:val="en-US"/>
              </w:rPr>
              <w:t>duration (</w:t>
            </w:r>
            <w:r w:rsidR="113EEA7B" w:rsidRPr="1155758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months</w:t>
            </w:r>
            <w:r w:rsidRPr="00F53F32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1BA316FD" w14:textId="77777777" w:rsidR="00B13C3B" w:rsidRDefault="00B13C3B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5AB59F48" w14:textId="77777777" w:rsidR="00B13C3B" w:rsidRPr="00C70C48" w:rsidRDefault="00B13C3B" w:rsidP="005570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13C3B" w:rsidRPr="00B13C3B" w14:paraId="2AA91ACB" w14:textId="77777777" w:rsidTr="7233E834">
        <w:trPr>
          <w:jc w:val="center"/>
        </w:trPr>
        <w:tc>
          <w:tcPr>
            <w:tcW w:w="2684" w:type="dxa"/>
          </w:tcPr>
          <w:p w14:paraId="664E26EB" w14:textId="77777777" w:rsidR="00B13C3B" w:rsidRDefault="00B13C3B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Provisional </w:t>
            </w:r>
            <w:r w:rsidR="00703137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 date</w:t>
            </w:r>
            <w:r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F37E713" w14:textId="77777777" w:rsidR="00B13C3B" w:rsidRDefault="00B13C3B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61" w:type="dxa"/>
          </w:tcPr>
          <w:p w14:paraId="7EA8BEB5" w14:textId="77777777" w:rsidR="00B13C3B" w:rsidRPr="00C70C48" w:rsidRDefault="00B13C3B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E75F1" w:rsidRPr="00C70C48" w14:paraId="3FB2B538" w14:textId="77777777" w:rsidTr="7233E834">
        <w:trPr>
          <w:jc w:val="center"/>
        </w:trPr>
        <w:tc>
          <w:tcPr>
            <w:tcW w:w="10245" w:type="dxa"/>
            <w:gridSpan w:val="2"/>
          </w:tcPr>
          <w:p w14:paraId="3475AD19" w14:textId="1B12A5D9" w:rsidR="00DE75F1" w:rsidRDefault="47594CDB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Suggested reviewer(s)</w:t>
            </w:r>
            <w:r w:rsidR="2E5B98F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17E5946" w14:textId="77777777" w:rsidR="00DE75F1" w:rsidRPr="00C70C48" w:rsidRDefault="00DE75F1" w:rsidP="005570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3386F5" w14:textId="77777777" w:rsidR="00DE75F1" w:rsidRPr="00C70C48" w:rsidRDefault="00DE75F1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ECD2524" w14:textId="77777777" w:rsidR="001552E5" w:rsidRPr="00C70C48" w:rsidRDefault="001552E5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F16C27F" w14:textId="77777777" w:rsidR="001552E5" w:rsidRPr="00C70C48" w:rsidRDefault="001552E5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7307BF9" w14:textId="77777777" w:rsidR="00DE75F1" w:rsidRPr="00C70C48" w:rsidRDefault="00DE75F1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A10C06C" w14:textId="77777777" w:rsidR="00DE75F1" w:rsidRPr="00C70C48" w:rsidRDefault="00DE75F1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8ED0CC" w14:textId="77777777" w:rsidR="002E20B1" w:rsidRDefault="002E20B1" w:rsidP="00534074">
      <w:pPr>
        <w:spacing w:before="37" w:after="0"/>
        <w:jc w:val="both"/>
        <w:rPr>
          <w:sz w:val="20"/>
          <w:szCs w:val="20"/>
          <w:lang w:val="en-US"/>
        </w:rPr>
      </w:pPr>
    </w:p>
    <w:p w14:paraId="3D5DF58F" w14:textId="5C098881" w:rsidR="00040291" w:rsidRPr="003A2137" w:rsidRDefault="003A2137" w:rsidP="00534074">
      <w:pPr>
        <w:pStyle w:val="Heading1"/>
        <w:spacing w:before="0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>
        <w:rPr>
          <w:rFonts w:ascii="Arial" w:hAnsi="Arial" w:cs="Arial"/>
          <w:color w:val="403152"/>
          <w:sz w:val="20"/>
          <w:szCs w:val="20"/>
          <w:lang w:val="en-US"/>
        </w:rPr>
        <w:t>S</w:t>
      </w:r>
      <w:r w:rsidR="00040291" w:rsidRPr="003A2137">
        <w:rPr>
          <w:rFonts w:ascii="Arial" w:hAnsi="Arial" w:cs="Arial"/>
          <w:color w:val="403152"/>
          <w:sz w:val="20"/>
          <w:szCs w:val="20"/>
          <w:lang w:val="en-US"/>
        </w:rPr>
        <w:t xml:space="preserve">ummary  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040291" w:rsidRPr="00BA2C14" w14:paraId="3974DEAE" w14:textId="77777777" w:rsidTr="7233E834">
        <w:trPr>
          <w:trHeight w:val="2075"/>
          <w:jc w:val="center"/>
        </w:trPr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446" w14:textId="2D76D230" w:rsidR="00040291" w:rsidRPr="00C70C48" w:rsidRDefault="00040291" w:rsidP="00040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Summary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</w:t>
            </w:r>
            <w:r w:rsidR="00E406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wordcount: </w:t>
            </w:r>
            <w:r w:rsidR="00E406F0">
              <w:rPr>
                <w:rFonts w:ascii="Arial" w:hAnsi="Arial" w:cs="Arial"/>
                <w:b/>
                <w:sz w:val="20"/>
                <w:szCs w:val="20"/>
                <w:lang w:val="en-US"/>
              </w:rPr>
              <w:t>(0/300)</w:t>
            </w:r>
          </w:p>
          <w:p w14:paraId="58B53DF6" w14:textId="38DBC79E" w:rsidR="00040291" w:rsidRDefault="00BA2C14" w:rsidP="7233E83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Provide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040291" w:rsidRPr="7233E834">
              <w:rPr>
                <w:rFonts w:ascii="Arial" w:hAnsi="Arial" w:cs="Arial"/>
                <w:sz w:val="20"/>
                <w:szCs w:val="20"/>
                <w:lang w:val="en-US"/>
              </w:rPr>
              <w:t xml:space="preserve"> brief summary</w:t>
            </w:r>
            <w:proofErr w:type="gramEnd"/>
            <w:r w:rsidR="00040291" w:rsidRPr="7233E834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project </w:t>
            </w:r>
            <w:proofErr w:type="gramStart"/>
            <w:r w:rsidR="00040291" w:rsidRPr="7233E834">
              <w:rPr>
                <w:rFonts w:ascii="Arial" w:hAnsi="Arial" w:cs="Arial"/>
                <w:sz w:val="20"/>
                <w:szCs w:val="20"/>
                <w:lang w:val="en-US"/>
              </w:rPr>
              <w:t>including:</w:t>
            </w:r>
            <w:proofErr w:type="gramEnd"/>
            <w:r w:rsidR="00040291" w:rsidRPr="7233E834">
              <w:rPr>
                <w:rFonts w:ascii="Arial" w:hAnsi="Arial" w:cs="Arial"/>
                <w:sz w:val="20"/>
                <w:szCs w:val="20"/>
                <w:lang w:val="en-US"/>
              </w:rPr>
              <w:t xml:space="preserve"> aim, plan of investigation, expected results and </w:t>
            </w:r>
            <w:r w:rsidR="00040291" w:rsidRPr="7233E834">
              <w:rPr>
                <w:rFonts w:ascii="Arial" w:eastAsia="Arial" w:hAnsi="Arial" w:cs="Arial"/>
                <w:sz w:val="20"/>
                <w:szCs w:val="20"/>
                <w:lang w:val="en-US"/>
              </w:rPr>
              <w:t>relevance for</w:t>
            </w:r>
            <w:r w:rsidR="00B3161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patients and/or caregivers of people with</w:t>
            </w:r>
            <w:r w:rsidR="00040291" w:rsidRPr="7233E8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2F7E14">
              <w:rPr>
                <w:rFonts w:ascii="Arial" w:eastAsia="Arial" w:hAnsi="Arial" w:cs="Arial"/>
                <w:sz w:val="20"/>
                <w:szCs w:val="20"/>
                <w:lang w:val="en-US"/>
              </w:rPr>
              <w:t>Dravet syndrome</w:t>
            </w:r>
            <w:r w:rsidR="00040291" w:rsidRPr="7233E8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416F5063" w14:textId="77777777" w:rsidR="00BA2C14" w:rsidRPr="00C70C48" w:rsidRDefault="00BA2C14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DD8539E" w14:textId="77777777" w:rsidR="00040291" w:rsidRDefault="00040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</w:p>
          <w:p w14:paraId="4C595CF2" w14:textId="795150D2" w:rsidR="6A122660" w:rsidRDefault="6A122660" w:rsidP="6A1226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E5A1EA" w14:textId="47370C6C" w:rsidR="6A122660" w:rsidRDefault="6A122660" w:rsidP="6A1226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0C8F84" w14:textId="77777777" w:rsidR="00040291" w:rsidRDefault="00040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EAA0DB" w14:textId="77777777" w:rsidR="00040291" w:rsidRDefault="00040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29CC99" w14:textId="77777777" w:rsidR="00040291" w:rsidRDefault="00040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9AD7A9" w14:textId="77777777" w:rsidR="00040291" w:rsidRPr="001B511C" w:rsidRDefault="00040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502C36" w14:textId="77777777" w:rsidR="00040291" w:rsidRDefault="00040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2BCE7D7" w14:textId="77777777" w:rsidR="00040291" w:rsidRDefault="00040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416DCE1" w14:textId="77777777" w:rsidR="00040291" w:rsidRDefault="00040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2458F1" w14:textId="77777777" w:rsidR="00040291" w:rsidRPr="00B0738B" w:rsidRDefault="00040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66E0738" w14:textId="5F58E222" w:rsidR="003911A8" w:rsidRPr="00C70C48" w:rsidRDefault="003911A8" w:rsidP="003911A8">
      <w:pPr>
        <w:pStyle w:val="Heading1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>
        <w:rPr>
          <w:rFonts w:ascii="Arial" w:hAnsi="Arial" w:cs="Arial"/>
          <w:color w:val="403152"/>
          <w:sz w:val="22"/>
          <w:szCs w:val="22"/>
          <w:lang w:val="en-US"/>
        </w:rPr>
        <w:lastRenderedPageBreak/>
        <w:t>Public summ</w:t>
      </w:r>
      <w:r w:rsidR="00404873">
        <w:rPr>
          <w:rFonts w:ascii="Arial" w:hAnsi="Arial" w:cs="Arial"/>
          <w:color w:val="403152"/>
          <w:sz w:val="22"/>
          <w:szCs w:val="22"/>
          <w:lang w:val="en-US"/>
        </w:rPr>
        <w:t>a</w:t>
      </w:r>
      <w:r>
        <w:rPr>
          <w:rFonts w:ascii="Arial" w:hAnsi="Arial" w:cs="Arial"/>
          <w:color w:val="403152"/>
          <w:sz w:val="22"/>
          <w:szCs w:val="22"/>
          <w:lang w:val="en-US"/>
        </w:rPr>
        <w:t>ry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3911A8" w:rsidRPr="00171BE5" w14:paraId="4FDCB255" w14:textId="77777777" w:rsidTr="00DE669F">
        <w:trPr>
          <w:jc w:val="center"/>
        </w:trPr>
        <w:tc>
          <w:tcPr>
            <w:tcW w:w="10245" w:type="dxa"/>
          </w:tcPr>
          <w:p w14:paraId="65F1C3A1" w14:textId="77777777" w:rsidR="00BA2C14" w:rsidRPr="00C70C48" w:rsidRDefault="00BA2C14" w:rsidP="00BA2C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03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Nederlandse </w:t>
            </w:r>
            <w:proofErr w:type="spellStart"/>
            <w:r w:rsidRPr="000103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titel</w:t>
            </w:r>
            <w:proofErr w:type="spellEnd"/>
            <w:r w:rsidRPr="000103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(max. 10 w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ords</w:t>
            </w:r>
            <w:r w:rsidRPr="000103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):</w:t>
            </w:r>
          </w:p>
          <w:p w14:paraId="360B7328" w14:textId="77777777" w:rsidR="00BA2C14" w:rsidRDefault="00BA2C14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F6DE93" w14:textId="77777777" w:rsidR="00BA2C14" w:rsidRDefault="00BA2C14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5E17927" w14:textId="77777777" w:rsidR="00BA2C14" w:rsidRDefault="00BA2C14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6179D81" w14:textId="61C5A1EA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Nederlandse </w:t>
            </w:r>
            <w:proofErr w:type="spellStart"/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samenvatting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wordcount: (0/300)</w:t>
            </w:r>
          </w:p>
          <w:p w14:paraId="23020D25" w14:textId="0A850946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 xml:space="preserve">Give </w:t>
            </w:r>
            <w:proofErr w:type="gramStart"/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>a brief summary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 Dutch</w:t>
            </w:r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project in </w:t>
            </w:r>
            <w:r w:rsidRPr="00FD2BE5">
              <w:rPr>
                <w:rFonts w:ascii="Arial" w:hAnsi="Arial" w:cs="Arial"/>
                <w:b/>
                <w:sz w:val="20"/>
                <w:szCs w:val="20"/>
                <w:lang w:val="en-US"/>
              </w:rPr>
              <w:t>layman’s terms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BA2C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such that it is understandable for the </w:t>
            </w:r>
            <w:proofErr w:type="gramStart"/>
            <w:r w:rsidRPr="00BA2C14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general public</w:t>
            </w:r>
            <w:proofErr w:type="gramEnd"/>
            <w:r w:rsidRPr="00BA2C14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In particular, explain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relevance of the proposed research for people with </w:t>
            </w:r>
            <w:r w:rsidR="00171BE5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ravet syndrome and/or their caregivers.</w:t>
            </w:r>
            <w:r w:rsidRPr="00BA2C1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7CEA7CD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In case the project is </w:t>
            </w:r>
            <w:r w:rsidR="00171BE5">
              <w:rPr>
                <w:rFonts w:ascii="Arial" w:eastAsia="Arial" w:hAnsi="Arial" w:cs="Arial"/>
                <w:sz w:val="20"/>
                <w:szCs w:val="20"/>
                <w:lang w:val="en-US"/>
              </w:rPr>
              <w:t>granted</w:t>
            </w:r>
            <w:r w:rsidRPr="7CEA7CDC">
              <w:rPr>
                <w:rFonts w:ascii="Arial" w:eastAsia="Arial" w:hAnsi="Arial" w:cs="Arial"/>
                <w:sz w:val="20"/>
                <w:szCs w:val="20"/>
                <w:lang w:val="en-US"/>
              </w:rPr>
              <w:t>, this summary will be published on the website</w:t>
            </w:r>
            <w:r w:rsidR="0040487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of </w:t>
            </w:r>
            <w:proofErr w:type="spellStart"/>
            <w:r w:rsidR="00404873">
              <w:rPr>
                <w:rFonts w:ascii="Arial" w:eastAsia="Arial" w:hAnsi="Arial" w:cs="Arial"/>
                <w:sz w:val="20"/>
                <w:szCs w:val="20"/>
                <w:lang w:val="en-US"/>
              </w:rPr>
              <w:t>Stichting</w:t>
            </w:r>
            <w:proofErr w:type="spellEnd"/>
            <w:r w:rsidR="0040487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04873">
              <w:rPr>
                <w:rFonts w:ascii="Arial" w:eastAsia="Arial" w:hAnsi="Arial" w:cs="Arial"/>
                <w:sz w:val="20"/>
                <w:szCs w:val="20"/>
                <w:lang w:val="en-US"/>
              </w:rPr>
              <w:t>Dravetsyndroom</w:t>
            </w:r>
            <w:proofErr w:type="spellEnd"/>
            <w:r w:rsidR="00404873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0BF0F86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C6FEF2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2F5B10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C543C9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C66118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879EDA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E5CF75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54B988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5E8454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074FE5" w14:textId="77777777" w:rsidR="003911A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910C0A" w14:textId="77777777" w:rsidR="003911A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879B40" w14:textId="77777777" w:rsidR="003911A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5BA1E6" w14:textId="77777777" w:rsidR="003911A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5E9825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FFA7FF" w14:textId="77777777" w:rsidR="003911A8" w:rsidRPr="00C70C48" w:rsidRDefault="003911A8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5D7CB51" w14:textId="77777777" w:rsidR="00171BE5" w:rsidRDefault="00171BE5" w:rsidP="00534074">
      <w:pPr>
        <w:pStyle w:val="Heading1"/>
        <w:spacing w:before="0"/>
        <w:rPr>
          <w:rFonts w:ascii="Arial" w:hAnsi="Arial" w:cs="Arial"/>
          <w:color w:val="403152"/>
          <w:sz w:val="22"/>
          <w:szCs w:val="22"/>
          <w:lang w:val="en-US"/>
        </w:rPr>
      </w:pPr>
    </w:p>
    <w:p w14:paraId="16EA9124" w14:textId="2CC17CA7" w:rsidR="006E4D67" w:rsidRPr="00C70C48" w:rsidRDefault="005E6F7F" w:rsidP="00534074">
      <w:pPr>
        <w:pStyle w:val="Heading1"/>
        <w:spacing w:before="0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 w:rsidRPr="00C70C48">
        <w:rPr>
          <w:rFonts w:ascii="Arial" w:hAnsi="Arial" w:cs="Arial"/>
          <w:color w:val="403152"/>
          <w:sz w:val="22"/>
          <w:szCs w:val="22"/>
          <w:lang w:val="en-US"/>
        </w:rPr>
        <w:t>P</w:t>
      </w:r>
      <w:r w:rsidR="006C48F0" w:rsidRPr="00C70C48">
        <w:rPr>
          <w:rFonts w:ascii="Arial" w:hAnsi="Arial" w:cs="Arial"/>
          <w:color w:val="403152"/>
          <w:sz w:val="22"/>
          <w:szCs w:val="22"/>
          <w:lang w:val="en-US"/>
        </w:rPr>
        <w:t>lan of investigation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270CF4" w:rsidRPr="00171BE5" w14:paraId="1F1793DB" w14:textId="77777777" w:rsidTr="7233E834">
        <w:trPr>
          <w:jc w:val="center"/>
        </w:trPr>
        <w:tc>
          <w:tcPr>
            <w:tcW w:w="10245" w:type="dxa"/>
          </w:tcPr>
          <w:p w14:paraId="3FCED4D7" w14:textId="5A31CD74" w:rsidR="00270CF4" w:rsidRDefault="00270CF4" w:rsidP="00270C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Background</w:t>
            </w:r>
            <w:r w:rsidR="0033707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wordcount: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(0/</w:t>
            </w:r>
            <w:r w:rsidR="00746259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>00)</w:t>
            </w:r>
          </w:p>
          <w:p w14:paraId="7A8E38C5" w14:textId="79ADBB00" w:rsidR="00270CF4" w:rsidRPr="00171BE5" w:rsidRDefault="00C45643" w:rsidP="00270C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110D">
              <w:rPr>
                <w:rFonts w:ascii="Arial" w:hAnsi="Arial" w:cs="Arial"/>
                <w:sz w:val="20"/>
                <w:szCs w:val="20"/>
                <w:lang w:val="en-US"/>
              </w:rPr>
              <w:t>Provide a summary of the</w:t>
            </w:r>
            <w:r w:rsidR="00171BE5">
              <w:rPr>
                <w:rFonts w:ascii="Arial" w:hAnsi="Arial" w:cs="Arial"/>
                <w:sz w:val="20"/>
                <w:szCs w:val="20"/>
                <w:lang w:val="en-US"/>
              </w:rPr>
              <w:t xml:space="preserve"> current state-of-the art and</w:t>
            </w:r>
            <w:r w:rsidRPr="00A1110D">
              <w:rPr>
                <w:rFonts w:ascii="Arial" w:hAnsi="Arial" w:cs="Arial"/>
                <w:sz w:val="20"/>
                <w:szCs w:val="20"/>
                <w:lang w:val="en-US"/>
              </w:rPr>
              <w:t xml:space="preserve"> relevant literature</w:t>
            </w:r>
            <w:r w:rsidR="00171B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56C5" w:rsidRPr="65955E34">
              <w:rPr>
                <w:rFonts w:ascii="Arial" w:hAnsi="Arial" w:cs="Arial"/>
                <w:sz w:val="20"/>
                <w:szCs w:val="20"/>
                <w:lang w:val="en-US"/>
              </w:rPr>
              <w:t xml:space="preserve">(max. </w:t>
            </w:r>
            <w:r w:rsidR="0074625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0056C5" w:rsidRPr="65955E3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="00061810" w:rsidRPr="65955E34">
              <w:rPr>
                <w:rFonts w:ascii="Arial" w:hAnsi="Arial" w:cs="Arial"/>
                <w:sz w:val="20"/>
                <w:szCs w:val="20"/>
                <w:lang w:val="en-US"/>
              </w:rPr>
              <w:t xml:space="preserve"> words</w:t>
            </w:r>
            <w:r w:rsidR="000E2DEA">
              <w:rPr>
                <w:rFonts w:ascii="Arial" w:hAnsi="Arial" w:cs="Arial"/>
                <w:sz w:val="20"/>
                <w:szCs w:val="20"/>
                <w:lang w:val="en-US"/>
              </w:rPr>
              <w:t>, excluding references</w:t>
            </w:r>
            <w:r w:rsidR="00061810" w:rsidRPr="65955E3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4ABD38C8" w:rsidRPr="65955E3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D24DC45" w14:textId="77777777" w:rsidR="00270CF4" w:rsidRPr="00C70C48" w:rsidRDefault="00270CF4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2322E6" w14:textId="77777777" w:rsidR="00270CF4" w:rsidRPr="00C70C48" w:rsidRDefault="00270CF4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FEB79B" w14:textId="77777777" w:rsidR="009225E6" w:rsidRPr="00C70C48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D69E49" w14:textId="77777777" w:rsidR="009225E6" w:rsidRPr="00C70C48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831C5A" w14:textId="77777777" w:rsidR="009225E6" w:rsidRPr="00C70C48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E38DA0" w14:textId="77777777" w:rsidR="009225E6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BD0060" w14:textId="77777777" w:rsidR="00C70C48" w:rsidRDefault="00C70C48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C44721" w14:textId="77777777" w:rsidR="00C70C48" w:rsidRPr="00C70C48" w:rsidRDefault="00C70C48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E99853" w14:textId="77777777" w:rsidR="009225E6" w:rsidRPr="00C70C48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859219" w14:textId="77777777" w:rsidR="009225E6" w:rsidRPr="00C70C48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42C323" w14:textId="77777777" w:rsidR="00270CF4" w:rsidRPr="00C70C48" w:rsidRDefault="00270CF4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4511DF" w14:textId="77777777" w:rsidR="00270CF4" w:rsidRDefault="00270CF4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CB7107" w14:textId="77777777" w:rsidR="00041958" w:rsidRDefault="00041958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BBEB4A" w14:textId="77777777" w:rsidR="00041958" w:rsidRPr="00C70C48" w:rsidRDefault="00041958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3E563F" w14:textId="77777777" w:rsidR="00270CF4" w:rsidRPr="00C70C48" w:rsidRDefault="00270CF4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7F52A1" w14:textId="77777777" w:rsidR="00270CF4" w:rsidRPr="00C70C48" w:rsidRDefault="00270CF4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91B69F" w14:textId="77777777" w:rsidR="009225E6" w:rsidRPr="00C70C48" w:rsidRDefault="009225E6" w:rsidP="00270C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0CF4" w:rsidRPr="00D650C6" w14:paraId="12B76A9B" w14:textId="77777777" w:rsidTr="7233E834">
        <w:trPr>
          <w:jc w:val="center"/>
        </w:trPr>
        <w:tc>
          <w:tcPr>
            <w:tcW w:w="10245" w:type="dxa"/>
          </w:tcPr>
          <w:p w14:paraId="669004D5" w14:textId="2CDD1FE1" w:rsidR="0013391E" w:rsidRPr="00A1110D" w:rsidRDefault="0013391E" w:rsidP="00133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Preliminary results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A1110D">
              <w:rPr>
                <w:rFonts w:ascii="Arial" w:hAnsi="Arial" w:cs="Arial"/>
                <w:b/>
                <w:sz w:val="20"/>
                <w:szCs w:val="20"/>
                <w:lang w:val="en-US"/>
              </w:rPr>
              <w:t>of own research</w:t>
            </w:r>
            <w:r w:rsidR="00BD522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  <w:r w:rsidR="00FC2A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D522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wordcount: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(0/</w:t>
            </w:r>
            <w:r w:rsidR="00746259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>00)</w:t>
            </w:r>
          </w:p>
          <w:p w14:paraId="3E165C23" w14:textId="7DCF320C" w:rsidR="00270CF4" w:rsidRPr="00C70C48" w:rsidRDefault="000056C5" w:rsidP="001339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(max. </w:t>
            </w:r>
            <w:r w:rsidR="0074625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="00061810" w:rsidRPr="00C70C48">
              <w:rPr>
                <w:rFonts w:ascii="Arial" w:hAnsi="Arial" w:cs="Arial"/>
                <w:sz w:val="20"/>
                <w:szCs w:val="20"/>
                <w:lang w:val="en-US"/>
              </w:rPr>
              <w:t xml:space="preserve"> words</w:t>
            </w:r>
            <w:r w:rsidR="000E2DEA">
              <w:rPr>
                <w:rFonts w:ascii="Arial" w:hAnsi="Arial" w:cs="Arial"/>
                <w:sz w:val="20"/>
                <w:szCs w:val="20"/>
                <w:lang w:val="en-US"/>
              </w:rPr>
              <w:t>, excluding references</w:t>
            </w:r>
            <w:r w:rsidR="00061810" w:rsidRPr="00C70C4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7AD96EBF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7A92E5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621842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49773E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705924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18AF31" w14:textId="77777777" w:rsidR="009225E6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05C10B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CB9F74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B12AE4" w14:textId="77777777" w:rsidR="00C70C48" w:rsidRPr="00C70C48" w:rsidRDefault="00C70C4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C72925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8252C0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AD4F37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4C50D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C855EC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94FC2D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9B2216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779ABB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77D1C5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0CF4" w:rsidRPr="00171BE5" w14:paraId="46A6C7CB" w14:textId="77777777" w:rsidTr="7233E834">
        <w:trPr>
          <w:jc w:val="center"/>
        </w:trPr>
        <w:tc>
          <w:tcPr>
            <w:tcW w:w="10245" w:type="dxa"/>
          </w:tcPr>
          <w:p w14:paraId="21816F56" w14:textId="234AFD2B" w:rsidR="00270CF4" w:rsidRPr="00C70C48" w:rsidRDefault="000D1EA9" w:rsidP="00AF6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Project</w:t>
            </w:r>
            <w:r w:rsidR="0040487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270CF4"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objective</w:t>
            </w:r>
            <w:r w:rsidR="006C48F0"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proofErr w:type="gramStart"/>
            <w:r w:rsidR="00270CF4"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6C48F0"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  <w:r w:rsidR="00BD522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proofErr w:type="gramEnd"/>
            <w:r w:rsidR="00BD522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</w:t>
            </w:r>
            <w:r w:rsidR="00171BE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</w:t>
            </w:r>
            <w:r w:rsidR="00BD522B">
              <w:rPr>
                <w:rFonts w:ascii="Arial" w:hAnsi="Arial" w:cs="Arial"/>
                <w:b/>
                <w:sz w:val="20"/>
                <w:szCs w:val="20"/>
                <w:lang w:val="en-US"/>
              </w:rPr>
              <w:t>wordcount: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(0/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25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>0)</w:t>
            </w:r>
          </w:p>
          <w:p w14:paraId="46C3E13F" w14:textId="77777777" w:rsidR="00DC700A" w:rsidRPr="00C70C48" w:rsidRDefault="00DC700A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4D3B58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EA9163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D84488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C9C669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CD7C0A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1C79ED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7E6153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687A08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1E4651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7C8138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761B7D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092B3A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CC3F57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0CF4" w:rsidRPr="000056C5" w14:paraId="156492BA" w14:textId="77777777" w:rsidTr="7233E834">
        <w:trPr>
          <w:jc w:val="center"/>
        </w:trPr>
        <w:tc>
          <w:tcPr>
            <w:tcW w:w="10245" w:type="dxa"/>
          </w:tcPr>
          <w:p w14:paraId="074B92C3" w14:textId="689D4577" w:rsidR="009429C0" w:rsidRPr="00C70C48" w:rsidRDefault="009429C0" w:rsidP="00942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elevance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for </w:t>
            </w:r>
            <w:r w:rsidR="00171BE5">
              <w:rPr>
                <w:rFonts w:ascii="Arial" w:hAnsi="Arial" w:cs="Arial"/>
                <w:b/>
                <w:sz w:val="20"/>
                <w:szCs w:val="20"/>
                <w:lang w:val="en-US"/>
              </w:rPr>
              <w:t>people</w:t>
            </w:r>
            <w:r w:rsidR="002E20B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with </w:t>
            </w:r>
            <w:r w:rsidR="00B31615"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="002E20B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ravet syndrome </w:t>
            </w:r>
            <w:r w:rsidR="00171BE5">
              <w:rPr>
                <w:rFonts w:ascii="Arial" w:hAnsi="Arial" w:cs="Arial"/>
                <w:b/>
                <w:sz w:val="20"/>
                <w:szCs w:val="20"/>
                <w:lang w:val="en-US"/>
              </w:rPr>
              <w:t>and/or their caregivers</w:t>
            </w:r>
            <w:r w:rsidR="002E20B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</w:t>
            </w:r>
            <w:r w:rsidR="00FC2AE6">
              <w:rPr>
                <w:rFonts w:ascii="Arial" w:hAnsi="Arial" w:cs="Arial"/>
                <w:b/>
                <w:sz w:val="20"/>
                <w:szCs w:val="20"/>
                <w:lang w:val="en-US"/>
              </w:rPr>
              <w:t>wordcount: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(0/</w:t>
            </w:r>
            <w:r w:rsidR="000D1EA9">
              <w:rPr>
                <w:rFonts w:ascii="Arial" w:hAnsi="Arial" w:cs="Arial"/>
                <w:b/>
                <w:sz w:val="20"/>
                <w:szCs w:val="20"/>
                <w:lang w:val="en-US"/>
              </w:rPr>
              <w:t>25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>0)</w:t>
            </w:r>
          </w:p>
          <w:p w14:paraId="7949F869" w14:textId="51C72195" w:rsidR="00445DE8" w:rsidRDefault="009429C0" w:rsidP="009429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Motivate how the results of this project are connected to and relevant for </w:t>
            </w:r>
            <w:proofErr w:type="spellStart"/>
            <w:r w:rsidR="002E20B1">
              <w:rPr>
                <w:rFonts w:ascii="Arial" w:hAnsi="Arial" w:cs="Arial"/>
                <w:sz w:val="20"/>
                <w:szCs w:val="20"/>
                <w:lang w:val="en-US"/>
              </w:rPr>
              <w:t>dravet</w:t>
            </w:r>
            <w:proofErr w:type="spellEnd"/>
            <w:r w:rsidR="002E20B1">
              <w:rPr>
                <w:rFonts w:ascii="Arial" w:hAnsi="Arial" w:cs="Arial"/>
                <w:sz w:val="20"/>
                <w:szCs w:val="20"/>
                <w:lang w:val="en-US"/>
              </w:rPr>
              <w:t xml:space="preserve"> syndrome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how they can be translated to </w:t>
            </w:r>
            <w:r w:rsidR="002E20B1">
              <w:rPr>
                <w:rFonts w:ascii="Arial" w:hAnsi="Arial" w:cs="Arial"/>
                <w:sz w:val="20"/>
                <w:szCs w:val="20"/>
                <w:lang w:val="en-US"/>
              </w:rPr>
              <w:t>better outcomes</w:t>
            </w:r>
            <w:r w:rsidR="002F7E14">
              <w:rPr>
                <w:rFonts w:ascii="Arial" w:hAnsi="Arial" w:cs="Arial"/>
                <w:sz w:val="20"/>
                <w:szCs w:val="20"/>
                <w:lang w:val="en-US"/>
              </w:rPr>
              <w:t xml:space="preserve"> or care. </w:t>
            </w:r>
            <w:r w:rsidR="002E20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E35490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2FD89A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955FF2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8E6BC7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C99938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07D0B7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DEA804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E06963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37BCD3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53DDE4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745BC1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F0D27B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C78A95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1C3E10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85ADAD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0CF4" w:rsidRPr="000056C5" w14:paraId="03B9F978" w14:textId="77777777" w:rsidTr="7233E834">
        <w:trPr>
          <w:jc w:val="center"/>
        </w:trPr>
        <w:tc>
          <w:tcPr>
            <w:tcW w:w="10245" w:type="dxa"/>
          </w:tcPr>
          <w:p w14:paraId="4E5DAAFB" w14:textId="158FD05A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 of investigation (in </w:t>
            </w:r>
            <w:proofErr w:type="gramStart"/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detail)</w:t>
            </w:r>
            <w:r w:rsidR="005F48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proofErr w:type="gramEnd"/>
            <w:r w:rsidR="005F48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wordcount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>: (0/1</w:t>
            </w:r>
            <w:r w:rsidR="000E2DEA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="008165CC">
              <w:rPr>
                <w:rFonts w:ascii="Arial" w:hAnsi="Arial" w:cs="Arial"/>
                <w:b/>
                <w:sz w:val="20"/>
                <w:szCs w:val="20"/>
                <w:lang w:val="en-US"/>
              </w:rPr>
              <w:t>00)</w:t>
            </w:r>
          </w:p>
          <w:p w14:paraId="10DE241A" w14:textId="4938D78C" w:rsidR="009225E6" w:rsidRDefault="000056C5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(max. 1</w:t>
            </w:r>
            <w:r w:rsidR="000E2DE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="008D0572" w:rsidRPr="00C70C48">
              <w:rPr>
                <w:rFonts w:ascii="Arial" w:hAnsi="Arial" w:cs="Arial"/>
                <w:sz w:val="20"/>
                <w:szCs w:val="20"/>
                <w:lang w:val="en-US"/>
              </w:rPr>
              <w:t xml:space="preserve"> words</w:t>
            </w:r>
            <w:r w:rsidR="000E2DEA">
              <w:rPr>
                <w:rFonts w:ascii="Arial" w:hAnsi="Arial" w:cs="Arial"/>
                <w:sz w:val="20"/>
                <w:szCs w:val="20"/>
                <w:lang w:val="en-US"/>
              </w:rPr>
              <w:t>, excluding references</w:t>
            </w:r>
            <w:r w:rsidR="008D0572" w:rsidRPr="00C70C4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51BB52A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01DD2F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8F0E24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1E7285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1C110A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C6735D" w14:textId="77777777" w:rsidR="00041958" w:rsidRDefault="0004195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44B0FE" w14:textId="77777777" w:rsidR="009F1954" w:rsidRDefault="009F195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46E401" w14:textId="77777777" w:rsidR="009F1954" w:rsidRPr="00C70C48" w:rsidRDefault="009F195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A5CB24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6ED037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3680EF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FD1815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91AD81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0CF4" w:rsidRPr="00BA2C14" w14:paraId="180F1235" w14:textId="77777777" w:rsidTr="7233E834">
        <w:trPr>
          <w:jc w:val="center"/>
        </w:trPr>
        <w:tc>
          <w:tcPr>
            <w:tcW w:w="10245" w:type="dxa"/>
          </w:tcPr>
          <w:p w14:paraId="10A42EA3" w14:textId="43BDFCCB" w:rsidR="00270CF4" w:rsidRPr="00C70C48" w:rsidRDefault="006D4691" w:rsidP="00AF6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Project planning</w:t>
            </w:r>
          </w:p>
          <w:p w14:paraId="22AF9E6C" w14:textId="2EE6ABD6" w:rsidR="009225E6" w:rsidRPr="00C70C48" w:rsidRDefault="002F3F5B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Please i</w:t>
            </w:r>
            <w:r w:rsidR="004A7DCE">
              <w:rPr>
                <w:rFonts w:ascii="Arial" w:hAnsi="Arial" w:cs="Arial"/>
                <w:sz w:val="20"/>
                <w:szCs w:val="20"/>
                <w:lang w:val="en-US"/>
              </w:rPr>
              <w:t>nclude a Gan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tt chart</w:t>
            </w:r>
          </w:p>
          <w:p w14:paraId="465D6B7A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F103C9" w14:textId="77777777" w:rsidR="00270CF4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2AEF0B" w14:textId="77777777" w:rsidR="00C70C48" w:rsidRPr="00C70C48" w:rsidRDefault="00C70C4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21353E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044080" w14:textId="77777777" w:rsidR="00193990" w:rsidRPr="00C70C48" w:rsidRDefault="00193990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2B3215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2D49B0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70BAA7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B59114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8B8236" w14:textId="77777777" w:rsidR="00270CF4" w:rsidRPr="00C70C48" w:rsidRDefault="00270CF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0CF4" w:rsidRPr="00BA2C14" w14:paraId="59674312" w14:textId="77777777" w:rsidTr="7233E834">
        <w:trPr>
          <w:jc w:val="center"/>
        </w:trPr>
        <w:tc>
          <w:tcPr>
            <w:tcW w:w="10245" w:type="dxa"/>
          </w:tcPr>
          <w:p w14:paraId="153A44C3" w14:textId="2B1041CB" w:rsidR="00270CF4" w:rsidRPr="00C70C48" w:rsidRDefault="00733E17" w:rsidP="7233E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Expected results</w:t>
            </w:r>
            <w:r w:rsidR="007A21AD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wordcount:</w:t>
            </w:r>
            <w:r w:rsidR="008165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(0/</w:t>
            </w:r>
            <w:r w:rsidR="008874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30</w:t>
            </w:r>
            <w:r w:rsidR="008165C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0)</w:t>
            </w:r>
          </w:p>
          <w:p w14:paraId="17432683" w14:textId="77777777" w:rsidR="009F1954" w:rsidRPr="00C70C48" w:rsidRDefault="009F1954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291B80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10C1E8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EBDB45" w14:textId="77777777" w:rsidR="009225E6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478E73" w14:textId="77777777" w:rsidR="00C70C48" w:rsidRPr="00C70C48" w:rsidRDefault="00C70C48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0CE50" w14:textId="77777777" w:rsidR="00733E17" w:rsidRPr="00C70C48" w:rsidRDefault="00733E17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678257" w14:textId="77777777" w:rsidR="00733E17" w:rsidRPr="00C70C48" w:rsidRDefault="00733E17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00350B" w14:textId="77777777" w:rsidR="00733E17" w:rsidRPr="00C70C48" w:rsidRDefault="00733E17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FFE75A" w14:textId="77777777" w:rsidR="009225E6" w:rsidRPr="00C70C48" w:rsidRDefault="009225E6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5B20F1" w14:textId="77777777" w:rsidR="00733E17" w:rsidRPr="00C70C48" w:rsidRDefault="00733E17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0B8EB3" w14:textId="77777777" w:rsidR="00733E17" w:rsidRPr="00C70C48" w:rsidRDefault="00733E17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E3801" w14:textId="77777777" w:rsidR="00733E17" w:rsidRPr="00C70C48" w:rsidRDefault="00733E17" w:rsidP="00AF6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15359080" w:rsidRPr="00887425" w14:paraId="46D9A88E" w14:textId="77777777" w:rsidTr="7233E834">
        <w:trPr>
          <w:trHeight w:val="300"/>
          <w:jc w:val="center"/>
        </w:trPr>
        <w:tc>
          <w:tcPr>
            <w:tcW w:w="10245" w:type="dxa"/>
          </w:tcPr>
          <w:p w14:paraId="5EAAB62E" w14:textId="6BD36422" w:rsidR="15359080" w:rsidRPr="00BA2C14" w:rsidRDefault="72847F8B" w:rsidP="3E62264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Next steps</w:t>
            </w:r>
            <w:r w:rsidR="00A156C9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40291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wordcount</w:t>
            </w:r>
            <w:r w:rsidR="000E2D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8874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30</w:t>
            </w:r>
            <w:r w:rsidR="000E2D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0)</w:t>
            </w:r>
            <w:r w:rsidRPr="005A1E7E">
              <w:rPr>
                <w:lang w:val="en-US"/>
              </w:rPr>
              <w:br/>
            </w:r>
            <w:r w:rsidR="006646F2" w:rsidRPr="005A1E7E">
              <w:rPr>
                <w:rFonts w:ascii="Arial" w:hAnsi="Arial" w:cs="Arial"/>
                <w:sz w:val="20"/>
                <w:szCs w:val="20"/>
                <w:lang w:val="en-US"/>
              </w:rPr>
              <w:t>Describe the potential next steps following the completion of this project, such as follow-up projects, implementation, or other activities.</w:t>
            </w:r>
            <w:r w:rsidR="006646F2" w:rsidRPr="7233E8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D9A5FF" w14:textId="77777777" w:rsidR="00B86D2C" w:rsidRPr="00BA2C14" w:rsidRDefault="00B86D2C" w:rsidP="3E62264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678B92" w14:textId="77777777" w:rsidR="00B86D2C" w:rsidRPr="00BA2C14" w:rsidRDefault="00B86D2C" w:rsidP="3E62264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CCCB88" w14:textId="50CAA402" w:rsidR="00B86D2C" w:rsidRPr="00BA2C14" w:rsidRDefault="00B86D2C" w:rsidP="3E62264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65955E34" w:rsidRPr="00DD2139" w14:paraId="60B00921" w14:textId="77777777" w:rsidTr="7233E834">
        <w:trPr>
          <w:trHeight w:val="300"/>
          <w:jc w:val="center"/>
        </w:trPr>
        <w:tc>
          <w:tcPr>
            <w:tcW w:w="10245" w:type="dxa"/>
          </w:tcPr>
          <w:p w14:paraId="47F00D62" w14:textId="1231C5F6" w:rsidR="65955E34" w:rsidRPr="00BA2C14" w:rsidRDefault="5857EBB7" w:rsidP="00190EE3">
            <w:pPr>
              <w:spacing w:line="240" w:lineRule="auto"/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Feasibility of the </w:t>
            </w:r>
            <w:r w:rsidR="06FC9B2C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proposed project</w:t>
            </w:r>
            <w:r w:rsidR="02F46E11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wordcount</w:t>
            </w:r>
            <w:r w:rsidR="000E2D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DD21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0E2D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  <w:r w:rsidR="7E23C9A9" w:rsidRPr="005A1E7E">
              <w:rPr>
                <w:lang w:val="en-US"/>
              </w:rPr>
              <w:br/>
            </w:r>
            <w:r w:rsidR="13063404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</w:t>
            </w:r>
            <w:r w:rsidR="49FAE1BA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13063404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cribe how the feasibility of this proposal has been determined</w:t>
            </w:r>
            <w:r w:rsidR="741A00C1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3C4AB582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for example</w:t>
            </w:r>
            <w:r w:rsidR="1C386806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741A00C1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 terms of access to </w:t>
            </w:r>
            <w:r w:rsidR="27D80BA5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required </w:t>
            </w:r>
            <w:r w:rsidR="741A00C1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resources and expertise,</w:t>
            </w:r>
            <w:r w:rsidR="5EF969BE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548AEE5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alignment of the </w:t>
            </w:r>
            <w:r w:rsidR="5EF969BE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proposed plans </w:t>
            </w:r>
            <w:r w:rsidR="7D790683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with </w:t>
            </w:r>
            <w:r w:rsidR="5EF969BE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time and budget</w:t>
            </w:r>
            <w:r w:rsidR="69D6FCA0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2523A11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and (</w:t>
            </w:r>
            <w:r w:rsidR="178AFFBA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if</w:t>
            </w:r>
            <w:r w:rsidR="2523A11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applicable)</w:t>
            </w:r>
            <w:r w:rsidR="5E570D40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E5345A3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2523A11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rec</w:t>
            </w:r>
            <w:r w:rsidR="45F3459A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</w:t>
            </w:r>
            <w:r w:rsidR="2523A11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uitment of </w:t>
            </w:r>
            <w:r w:rsidR="34D99479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patients</w:t>
            </w:r>
            <w:r w:rsidR="2523A11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or </w:t>
            </w:r>
            <w:r w:rsidR="03499D0A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patient</w:t>
            </w:r>
            <w:r w:rsidR="2523A11B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material</w:t>
            </w:r>
            <w:r w:rsidR="02476C87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298AEC05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33923E00" w:rsidRPr="7233E83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5001E45" w14:textId="77777777" w:rsidR="00375ACB" w:rsidRPr="00BA2C14" w:rsidRDefault="00375ACB" w:rsidP="7233E834">
            <w:pPr>
              <w:spacing w:line="240" w:lineRule="auto"/>
              <w:rPr>
                <w:rStyle w:val="eop"/>
                <w:color w:val="000000" w:themeColor="text1"/>
                <w:lang w:val="en-US"/>
              </w:rPr>
            </w:pPr>
          </w:p>
          <w:p w14:paraId="7DDB246A" w14:textId="2DF1486B" w:rsidR="00375ACB" w:rsidRPr="00190EE3" w:rsidRDefault="00375ACB" w:rsidP="7233E834">
            <w:pPr>
              <w:spacing w:line="240" w:lineRule="auto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B3C5E" w:rsidRPr="006D4691" w14:paraId="1B104584" w14:textId="77777777" w:rsidTr="7233E834">
        <w:trPr>
          <w:jc w:val="center"/>
        </w:trPr>
        <w:tc>
          <w:tcPr>
            <w:tcW w:w="10245" w:type="dxa"/>
          </w:tcPr>
          <w:p w14:paraId="5A478DA0" w14:textId="55B48B6C" w:rsidR="009B3C5E" w:rsidRPr="00C425DA" w:rsidRDefault="7A176D9A" w:rsidP="65955E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3E62264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R</w:t>
            </w:r>
            <w:r w:rsidR="300CC55E" w:rsidRPr="3E62264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isk analysis and alternative strategies</w:t>
            </w:r>
            <w:r w:rsidR="300CC55E" w:rsidRPr="3E62264C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2A5B583D" w:rsidRPr="3E62264C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2A5B583D" w:rsidRPr="3E62264C">
              <w:rPr>
                <w:rStyle w:val="eop"/>
                <w:lang w:val="en-GB"/>
              </w:rPr>
              <w:t xml:space="preserve">                                                                        </w:t>
            </w:r>
            <w:r w:rsidR="2A5B583D" w:rsidRPr="3E6226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wordcount:</w:t>
            </w:r>
            <w:r w:rsidR="000E2D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(0/</w:t>
            </w:r>
            <w:r w:rsidR="00DD21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0E2D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</w:p>
          <w:p w14:paraId="5B27A37E" w14:textId="789247D2" w:rsidR="009B3C5E" w:rsidRPr="006D4691" w:rsidRDefault="75EF3C5A" w:rsidP="65955E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1535908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Indicate which risks are foreseen and how you are planning to mitigate them. Also discuss which alternative strategies are planned, depending on different </w:t>
            </w:r>
            <w:r w:rsidRPr="006D469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possible outcomes </w:t>
            </w:r>
            <w:r w:rsidR="006D4691" w:rsidRPr="006D469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of</w:t>
            </w:r>
            <w:r w:rsidRPr="006D469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Pr="1535908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project.</w:t>
            </w:r>
            <w:r w:rsidRPr="15359080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5F8527FD" w14:textId="77777777" w:rsidR="00DC700A" w:rsidRPr="006D4691" w:rsidRDefault="00DC700A" w:rsidP="009B3C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US"/>
              </w:rPr>
            </w:pPr>
          </w:p>
          <w:p w14:paraId="70161D0D" w14:textId="77777777" w:rsidR="00DC700A" w:rsidRPr="006D4691" w:rsidRDefault="00DC700A" w:rsidP="009B3C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US"/>
              </w:rPr>
            </w:pPr>
          </w:p>
          <w:p w14:paraId="1E3C1143" w14:textId="77777777" w:rsidR="00DC700A" w:rsidRPr="006D4691" w:rsidRDefault="00DC700A" w:rsidP="009B3C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US"/>
              </w:rPr>
            </w:pPr>
          </w:p>
          <w:p w14:paraId="13974FF8" w14:textId="77777777" w:rsidR="009B3C5E" w:rsidRDefault="009B3C5E" w:rsidP="00AF6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B5C00A4" w14:textId="77777777" w:rsidR="009B3C5E" w:rsidRPr="002B79DE" w:rsidRDefault="009B3C5E" w:rsidP="00AF61DC">
            <w:pPr>
              <w:spacing w:after="0" w:line="240" w:lineRule="auto"/>
              <w:rPr>
                <w:b/>
                <w:lang w:val="en-US"/>
              </w:rPr>
            </w:pPr>
          </w:p>
          <w:p w14:paraId="3EAC21C5" w14:textId="77777777" w:rsidR="009B3C5E" w:rsidRPr="002B79DE" w:rsidRDefault="009B3C5E" w:rsidP="00AF61DC">
            <w:pPr>
              <w:spacing w:after="0" w:line="240" w:lineRule="auto"/>
              <w:rPr>
                <w:b/>
                <w:lang w:val="en-US"/>
              </w:rPr>
            </w:pPr>
          </w:p>
          <w:p w14:paraId="2E1A9C90" w14:textId="77777777" w:rsidR="009B3C5E" w:rsidRPr="002B79DE" w:rsidRDefault="009B3C5E" w:rsidP="00AF61DC">
            <w:pPr>
              <w:spacing w:after="0" w:line="240" w:lineRule="auto"/>
              <w:rPr>
                <w:b/>
                <w:lang w:val="en-US"/>
              </w:rPr>
            </w:pPr>
          </w:p>
          <w:p w14:paraId="08E02C4D" w14:textId="77777777" w:rsidR="009B3C5E" w:rsidRPr="00C70C48" w:rsidRDefault="009B3C5E" w:rsidP="00AF61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EBE6085" w14:textId="77777777" w:rsidR="00404873" w:rsidRPr="00C70C48" w:rsidRDefault="00404873" w:rsidP="00404873">
      <w:pPr>
        <w:pStyle w:val="Heading1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 w:rsidRPr="00C70C48">
        <w:rPr>
          <w:rFonts w:ascii="Arial" w:hAnsi="Arial" w:cs="Arial"/>
          <w:color w:val="403152"/>
          <w:sz w:val="22"/>
          <w:szCs w:val="22"/>
          <w:lang w:val="en-US"/>
        </w:rPr>
        <w:t>Project leader(s)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404873" w:rsidRPr="00DE669F" w14:paraId="18AC9887" w14:textId="77777777" w:rsidTr="00DE669F">
        <w:trPr>
          <w:trHeight w:val="2070"/>
          <w:jc w:val="center"/>
        </w:trPr>
        <w:tc>
          <w:tcPr>
            <w:tcW w:w="10245" w:type="dxa"/>
          </w:tcPr>
          <w:p w14:paraId="7889AE12" w14:textId="77777777" w:rsidR="00404873" w:rsidRPr="001766B6" w:rsidRDefault="00404873" w:rsidP="00DE669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Resume project leader(</w:t>
            </w:r>
            <w:proofErr w:type="gramStart"/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s)</w:t>
            </w:r>
            <w:r w:rsidRPr="001766B6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1766B6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</w:t>
            </w:r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wordcount each project leader:</w:t>
            </w:r>
            <w:proofErr w:type="gramStart"/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0/200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/</w:t>
            </w:r>
            <w:proofErr w:type="gramEnd"/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(0/200)</w:t>
            </w:r>
            <w:r w:rsidRPr="001766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(0/200)</w:t>
            </w:r>
          </w:p>
          <w:p w14:paraId="54E7EDFC" w14:textId="3399EC2A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>Including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(for each project leader): professional experience, line of research, summary scientific (and clinical) achievements, and relevant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honours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awards. </w:t>
            </w:r>
          </w:p>
          <w:p w14:paraId="60A1C9B7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C46445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478F65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54F7D9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B517BA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5BF085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26EFC4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C8F6B0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4873" w:rsidRPr="00BA2C14" w14:paraId="0D320C3A" w14:textId="77777777" w:rsidTr="00DE669F">
        <w:trPr>
          <w:trHeight w:val="2070"/>
          <w:jc w:val="center"/>
        </w:trPr>
        <w:tc>
          <w:tcPr>
            <w:tcW w:w="10245" w:type="dxa"/>
          </w:tcPr>
          <w:p w14:paraId="30643DAC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Relevant publications of the project leader(s)</w:t>
            </w:r>
          </w:p>
          <w:p w14:paraId="109EC608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64D13388">
              <w:rPr>
                <w:rFonts w:ascii="Arial" w:hAnsi="Arial" w:cs="Arial"/>
                <w:sz w:val="20"/>
                <w:szCs w:val="20"/>
                <w:lang w:val="en-US"/>
              </w:rPr>
              <w:t>For each project leader max. 5 relevant publications in the last 5 years.</w:t>
            </w:r>
          </w:p>
          <w:p w14:paraId="361FCC84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F5B2D9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DB394C" w14:textId="77777777" w:rsidR="00404873" w:rsidRPr="00BA2C14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4873" w:rsidRPr="00BA2C14" w14:paraId="39F53AB9" w14:textId="77777777" w:rsidTr="00DE669F">
        <w:trPr>
          <w:trHeight w:val="2070"/>
          <w:jc w:val="center"/>
        </w:trPr>
        <w:tc>
          <w:tcPr>
            <w:tcW w:w="10245" w:type="dxa"/>
          </w:tcPr>
          <w:p w14:paraId="540BCB09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Conflicts of interest</w:t>
            </w:r>
          </w:p>
          <w:p w14:paraId="6378FA6C" w14:textId="3305D02A" w:rsidR="00404873" w:rsidRDefault="00404873" w:rsidP="00DE669F">
            <w:pPr>
              <w:rPr>
                <w:rFonts w:ascii="Georgia" w:hAnsi="Georgia"/>
                <w:color w:val="353C3F"/>
                <w:shd w:val="clear" w:color="auto" w:fill="FFFFFF"/>
                <w:lang w:val="en-US"/>
              </w:rPr>
            </w:pPr>
            <w:r w:rsidRPr="008E5BE4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indicate if there might be any (real, potential, or apparent) conflict</w:t>
            </w:r>
            <w:r w:rsidR="006D469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8E5B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interest for any of the project leaders or others involved in the project. </w:t>
            </w:r>
          </w:p>
          <w:p w14:paraId="332BFF7D" w14:textId="77777777" w:rsidR="00404873" w:rsidRPr="003B58DD" w:rsidRDefault="00404873" w:rsidP="00DE669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0FDA9CA8" w14:textId="77777777" w:rsidR="00404873" w:rsidRPr="00C70C48" w:rsidRDefault="00404873" w:rsidP="00404873">
      <w:pPr>
        <w:pStyle w:val="Heading1"/>
        <w:ind w:firstLine="426"/>
        <w:rPr>
          <w:rFonts w:ascii="Arial" w:hAnsi="Arial" w:cs="Arial"/>
          <w:color w:val="403152"/>
          <w:sz w:val="22"/>
          <w:szCs w:val="22"/>
          <w:lang w:val="en-US"/>
        </w:rPr>
      </w:pPr>
      <w:r>
        <w:rPr>
          <w:rFonts w:ascii="Arial" w:hAnsi="Arial" w:cs="Arial"/>
          <w:color w:val="403152"/>
          <w:sz w:val="22"/>
          <w:szCs w:val="22"/>
          <w:lang w:val="en-US"/>
        </w:rPr>
        <w:lastRenderedPageBreak/>
        <w:t>Collabo</w:t>
      </w:r>
      <w:r w:rsidRPr="003A2137">
        <w:rPr>
          <w:rFonts w:ascii="Arial" w:hAnsi="Arial" w:cs="Arial"/>
          <w:color w:val="403152"/>
          <w:sz w:val="22"/>
          <w:szCs w:val="22"/>
          <w:lang w:val="en-US"/>
        </w:rPr>
        <w:t>rations and embedding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404873" w:rsidRPr="00BA2C14" w14:paraId="148C9F8B" w14:textId="77777777" w:rsidTr="00DE669F">
        <w:trPr>
          <w:jc w:val="center"/>
        </w:trPr>
        <w:tc>
          <w:tcPr>
            <w:tcW w:w="10245" w:type="dxa"/>
          </w:tcPr>
          <w:p w14:paraId="50B89D84" w14:textId="305641FE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Relevant collaborations</w:t>
            </w:r>
            <w:r w:rsidR="00D902A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</w:t>
            </w:r>
            <w:r w:rsidR="00D902A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wordcount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</w:p>
          <w:p w14:paraId="557FAB8A" w14:textId="0DCDF46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Describe the </w:t>
            </w:r>
            <w:r w:rsidR="00D902A5">
              <w:rPr>
                <w:rFonts w:ascii="Arial" w:hAnsi="Arial" w:cs="Arial"/>
                <w:sz w:val="20"/>
                <w:szCs w:val="20"/>
                <w:lang w:val="en-US"/>
              </w:rPr>
              <w:t>purpose</w:t>
            </w:r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>collaboration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C70C48">
              <w:rPr>
                <w:rFonts w:ascii="Arial" w:hAnsi="Arial" w:cs="Arial"/>
                <w:sz w:val="20"/>
                <w:szCs w:val="20"/>
                <w:lang w:val="en-US"/>
              </w:rPr>
              <w:t>providing materials, data access etc.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). Please provide letters of intent of all collaborators that work at other institutions than the institute(s) of the project leader(s).</w:t>
            </w:r>
          </w:p>
          <w:p w14:paraId="1DE4BE21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5EA82A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664B98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6ED544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F883BF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E2FB65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D336B2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E61ECF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38C45D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D20379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BEAB6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C812F9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4873" w:rsidRPr="00BA2C14" w14:paraId="115F755B" w14:textId="77777777" w:rsidTr="00DE669F">
        <w:trPr>
          <w:jc w:val="center"/>
        </w:trPr>
        <w:tc>
          <w:tcPr>
            <w:tcW w:w="10245" w:type="dxa"/>
          </w:tcPr>
          <w:p w14:paraId="71D15D1A" w14:textId="4030AB1A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How will this project be embedded in the institute?</w:t>
            </w:r>
            <w:r w:rsidR="00DD2139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D21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="00DD2139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wordcount</w:t>
            </w:r>
            <w:r w:rsidR="00DD21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DD21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DD213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</w:p>
          <w:p w14:paraId="07EDA4D6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D958EB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350B89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084A48" w14:textId="77777777" w:rsidR="00404873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1678E3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284FF2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8FA23A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4F3E18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0E134E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078974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30F31F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EBA6C7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6A1B2E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A162FD" w14:textId="77777777" w:rsidR="00404873" w:rsidRPr="00C70C48" w:rsidRDefault="00404873" w:rsidP="00DE66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4931" w:rsidRPr="00BA2C14" w14:paraId="06CA5EBA" w14:textId="77777777" w:rsidTr="00DE669F">
        <w:trPr>
          <w:jc w:val="center"/>
        </w:trPr>
        <w:tc>
          <w:tcPr>
            <w:tcW w:w="10245" w:type="dxa"/>
          </w:tcPr>
          <w:p w14:paraId="112538C0" w14:textId="77777777" w:rsidR="00DB4931" w:rsidRDefault="00DB4931" w:rsidP="00DB4931">
            <w:pPr>
              <w:pStyle w:val="xmsonormal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7CEA7CDC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List of proposals</w:t>
            </w:r>
          </w:p>
          <w:p w14:paraId="5BFEDE09" w14:textId="77777777" w:rsidR="00DB4931" w:rsidRDefault="00DB4931" w:rsidP="00DB4931">
            <w:pPr>
              <w:pStyle w:val="xmsonormal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CEA7CD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Please indicate </w:t>
            </w:r>
            <w:r w:rsidRPr="7CEA7CDC">
              <w:rPr>
                <w:rFonts w:ascii="Arial" w:hAnsi="Arial" w:cs="Arial"/>
                <w:color w:val="0D0D0D" w:themeColor="text1" w:themeTint="F2"/>
                <w:sz w:val="20"/>
                <w:szCs w:val="20"/>
                <w:u w:val="single"/>
              </w:rPr>
              <w:t>all</w:t>
            </w:r>
            <w:r w:rsidRPr="7CEA7CD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related proposals in this line of research (title(s), funding organisation(s), and budget(s)) that have been </w:t>
            </w:r>
            <w:r w:rsidRPr="7CEA7CDC">
              <w:rPr>
                <w:rFonts w:ascii="Arial" w:hAnsi="Arial" w:cs="Arial"/>
                <w:color w:val="0D0D0D" w:themeColor="text1" w:themeTint="F2"/>
                <w:sz w:val="20"/>
                <w:szCs w:val="20"/>
                <w:u w:val="single"/>
              </w:rPr>
              <w:t>granted by or submitted to</w:t>
            </w:r>
            <w:r w:rsidRPr="7CEA7CD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national or international funding organisations.</w:t>
            </w:r>
          </w:p>
          <w:p w14:paraId="5B98F9A0" w14:textId="77777777" w:rsidR="00DB4931" w:rsidRDefault="00DB4931" w:rsidP="00DB4931">
            <w:pPr>
              <w:pStyle w:val="xmsonormal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00B40F08" w14:textId="77777777" w:rsid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F203ADC" w14:textId="77777777" w:rsid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62A31A6" w14:textId="77777777" w:rsid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EBD42FC" w14:textId="77777777" w:rsid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DABD9D8" w14:textId="77777777" w:rsid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445D272" w14:textId="77777777" w:rsid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61A375B" w14:textId="77777777" w:rsidR="00DB4931" w:rsidRPr="00DB4931" w:rsidRDefault="00DB4931" w:rsidP="00DE66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6ACA80" w14:textId="77777777" w:rsidR="003209FD" w:rsidRDefault="003209FD" w:rsidP="002403C5">
      <w:pPr>
        <w:pStyle w:val="Heading1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 w:rsidRPr="00C70C48">
        <w:rPr>
          <w:rFonts w:ascii="Arial" w:hAnsi="Arial" w:cs="Arial"/>
          <w:color w:val="403152"/>
          <w:sz w:val="22"/>
          <w:szCs w:val="22"/>
          <w:lang w:val="en-US"/>
        </w:rPr>
        <w:lastRenderedPageBreak/>
        <w:t>Budget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3209FD" w:rsidRPr="00BA2C14" w14:paraId="7C78B319" w14:textId="77777777" w:rsidTr="7233E834">
        <w:trPr>
          <w:trHeight w:val="2075"/>
          <w:jc w:val="center"/>
        </w:trPr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AA3" w14:textId="786599DF" w:rsidR="00B31615" w:rsidRPr="000E2DEA" w:rsidRDefault="00D902A5" w:rsidP="00B31615">
            <w:pPr>
              <w:spacing w:after="0" w:line="240" w:lineRule="auto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Provide a</w:t>
            </w:r>
            <w:r w:rsidR="00B31615" w:rsidRPr="000E2DE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justification for requested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budget</w:t>
            </w:r>
            <w:r w:rsidR="00B31615" w:rsidRPr="000E2DE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Indicate any (optional) co-funding (including part of budget paid by own group/institution) and provide details (funding </w:t>
            </w:r>
            <w:r w:rsidRPr="000E2DE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organization</w:t>
            </w:r>
            <w:r w:rsidR="00B31615" w:rsidRPr="000E2DE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budget, approved / being considered / rejected). A more detailed specification of the costs should be included as a separate budget form. </w:t>
            </w:r>
            <w:r w:rsidR="00B31615" w:rsidRPr="000E2DE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The maximum budget you can request is 150,000 euro. Please remove all examples below when completing the table. You can add or delete rows in the table if needed.</w:t>
            </w:r>
          </w:p>
          <w:p w14:paraId="466E451A" w14:textId="77777777" w:rsidR="00B31615" w:rsidRPr="000E2DEA" w:rsidRDefault="00B31615" w:rsidP="00B3161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tbl>
            <w:tblPr>
              <w:tblStyle w:val="Tabelraster1"/>
              <w:tblW w:w="9065" w:type="dxa"/>
              <w:tblInd w:w="108" w:type="dxa"/>
              <w:tblLook w:val="04A0" w:firstRow="1" w:lastRow="0" w:firstColumn="1" w:lastColumn="0" w:noHBand="0" w:noVBand="1"/>
            </w:tblPr>
            <w:tblGrid>
              <w:gridCol w:w="2297"/>
              <w:gridCol w:w="5074"/>
              <w:gridCol w:w="1694"/>
            </w:tblGrid>
            <w:tr w:rsidR="00B31615" w:rsidRPr="000E2DEA" w14:paraId="5ACFDB5A" w14:textId="77777777" w:rsidTr="00DE669F">
              <w:tc>
                <w:tcPr>
                  <w:tcW w:w="2297" w:type="dxa"/>
                </w:tcPr>
                <w:p w14:paraId="094E53E2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bookmarkStart w:id="0" w:name="docstart"/>
                  <w:bookmarkEnd w:id="0"/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Type of costs</w:t>
                  </w:r>
                </w:p>
              </w:tc>
              <w:tc>
                <w:tcPr>
                  <w:tcW w:w="5074" w:type="dxa"/>
                </w:tcPr>
                <w:p w14:paraId="1CF4B189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Clarification</w:t>
                  </w:r>
                </w:p>
              </w:tc>
              <w:tc>
                <w:tcPr>
                  <w:tcW w:w="1694" w:type="dxa"/>
                </w:tcPr>
                <w:p w14:paraId="724BA397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Costs in euros</w:t>
                  </w:r>
                </w:p>
              </w:tc>
            </w:tr>
            <w:tr w:rsidR="00B31615" w:rsidRPr="000E2DEA" w14:paraId="7C48D01F" w14:textId="77777777" w:rsidTr="00DE669F">
              <w:tc>
                <w:tcPr>
                  <w:tcW w:w="2297" w:type="dxa"/>
                </w:tcPr>
                <w:p w14:paraId="731F0381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Personnel</w:t>
                  </w:r>
                </w:p>
              </w:tc>
              <w:tc>
                <w:tcPr>
                  <w:tcW w:w="5074" w:type="dxa"/>
                </w:tcPr>
                <w:p w14:paraId="07D656B7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Postdoc, 1FTE, 15 months</w:t>
                  </w:r>
                </w:p>
              </w:tc>
              <w:tc>
                <w:tcPr>
                  <w:tcW w:w="1694" w:type="dxa"/>
                </w:tcPr>
                <w:p w14:paraId="44C95EDB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€ 100.000</w:t>
                  </w:r>
                </w:p>
              </w:tc>
            </w:tr>
            <w:tr w:rsidR="00B31615" w:rsidRPr="000E2DEA" w14:paraId="515F6997" w14:textId="77777777" w:rsidTr="00DE669F">
              <w:tc>
                <w:tcPr>
                  <w:tcW w:w="2297" w:type="dxa"/>
                </w:tcPr>
                <w:p w14:paraId="106529EE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Project related goods</w:t>
                  </w:r>
                </w:p>
              </w:tc>
              <w:tc>
                <w:tcPr>
                  <w:tcW w:w="5074" w:type="dxa"/>
                </w:tcPr>
                <w:p w14:paraId="14063BE5" w14:textId="77777777" w:rsidR="00B31615" w:rsidRPr="00BA2C14" w:rsidRDefault="00B31615" w:rsidP="00B31615">
                  <w:pPr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Lab disposables and equipment</w:t>
                  </w:r>
                </w:p>
              </w:tc>
              <w:tc>
                <w:tcPr>
                  <w:tcW w:w="1694" w:type="dxa"/>
                </w:tcPr>
                <w:p w14:paraId="4E348F04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€ 55.000</w:t>
                  </w:r>
                </w:p>
              </w:tc>
            </w:tr>
            <w:tr w:rsidR="00B31615" w:rsidRPr="000E2DEA" w14:paraId="0BE4032B" w14:textId="77777777" w:rsidTr="00DE669F">
              <w:tc>
                <w:tcPr>
                  <w:tcW w:w="2297" w:type="dxa"/>
                </w:tcPr>
                <w:p w14:paraId="5462973A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Travel</w:t>
                  </w:r>
                </w:p>
              </w:tc>
              <w:tc>
                <w:tcPr>
                  <w:tcW w:w="5074" w:type="dxa"/>
                </w:tcPr>
                <w:p w14:paraId="65506FF3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Conference, travel and accommodation</w:t>
                  </w:r>
                </w:p>
              </w:tc>
              <w:tc>
                <w:tcPr>
                  <w:tcW w:w="1694" w:type="dxa"/>
                </w:tcPr>
                <w:p w14:paraId="59E39BFC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€ 5000</w:t>
                  </w:r>
                </w:p>
              </w:tc>
            </w:tr>
            <w:tr w:rsidR="00B31615" w:rsidRPr="000E2DEA" w14:paraId="6E63E0B2" w14:textId="77777777" w:rsidTr="00DE669F">
              <w:tc>
                <w:tcPr>
                  <w:tcW w:w="2297" w:type="dxa"/>
                </w:tcPr>
                <w:p w14:paraId="455A3C52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Own contribution</w:t>
                  </w:r>
                </w:p>
              </w:tc>
              <w:tc>
                <w:tcPr>
                  <w:tcW w:w="5074" w:type="dxa"/>
                </w:tcPr>
                <w:p w14:paraId="31C8FC5E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 xml:space="preserve">Funding from </w:t>
                  </w:r>
                  <w:proofErr w:type="spellStart"/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ZonMW</w:t>
                  </w:r>
                  <w:proofErr w:type="spellEnd"/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 xml:space="preserve"> project number xx, approved</w:t>
                  </w:r>
                </w:p>
              </w:tc>
              <w:tc>
                <w:tcPr>
                  <w:tcW w:w="1694" w:type="dxa"/>
                </w:tcPr>
                <w:p w14:paraId="06866F2E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- € 10.000</w:t>
                  </w:r>
                </w:p>
              </w:tc>
            </w:tr>
            <w:tr w:rsidR="00B31615" w:rsidRPr="00BA2C14" w14:paraId="2E1EAD02" w14:textId="77777777" w:rsidTr="00DE669F">
              <w:tc>
                <w:tcPr>
                  <w:tcW w:w="2297" w:type="dxa"/>
                  <w:shd w:val="clear" w:color="auto" w:fill="D9D9D9"/>
                </w:tcPr>
                <w:p w14:paraId="08AFF438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Total request from </w:t>
                  </w:r>
                  <w:proofErr w:type="spellStart"/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Stichting</w:t>
                  </w:r>
                  <w:proofErr w:type="spellEnd"/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A2C14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Dravetsyndroom</w:t>
                  </w:r>
                  <w:proofErr w:type="spellEnd"/>
                </w:p>
              </w:tc>
              <w:tc>
                <w:tcPr>
                  <w:tcW w:w="5074" w:type="dxa"/>
                  <w:shd w:val="clear" w:color="auto" w:fill="D9D9D9"/>
                </w:tcPr>
                <w:p w14:paraId="6138BD04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94" w:type="dxa"/>
                  <w:shd w:val="clear" w:color="auto" w:fill="D9D9D9"/>
                </w:tcPr>
                <w:p w14:paraId="58B836E4" w14:textId="77777777" w:rsidR="00B31615" w:rsidRPr="00BA2C14" w:rsidRDefault="00B31615" w:rsidP="00B31615">
                  <w:pPr>
                    <w:spacing w:line="260" w:lineRule="atLeast"/>
                    <w:rPr>
                      <w:rFonts w:cs="Arial"/>
                      <w:b/>
                      <w:i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BA2C14">
                    <w:rPr>
                      <w:rFonts w:ascii="Calibri" w:hAnsi="Calibri" w:cs="Arial"/>
                      <w:b/>
                      <w:i/>
                      <w:color w:val="000000" w:themeColor="text1"/>
                      <w:sz w:val="20"/>
                      <w:szCs w:val="20"/>
                      <w:lang w:val="en-US"/>
                    </w:rPr>
                    <w:t>€150.000</w:t>
                  </w:r>
                </w:p>
              </w:tc>
            </w:tr>
          </w:tbl>
          <w:p w14:paraId="0AAB0E05" w14:textId="77777777" w:rsidR="002403C5" w:rsidRDefault="002403C5" w:rsidP="00D902A5">
            <w:pPr>
              <w:spacing w:after="0"/>
              <w:outlineLvl w:val="1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084990C" w14:textId="6CE0E481" w:rsidR="00B31615" w:rsidRPr="00BA2C14" w:rsidRDefault="00B31615" w:rsidP="00D902A5">
            <w:pPr>
              <w:spacing w:after="0"/>
              <w:outlineLvl w:val="1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BA2C1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Budget justification </w:t>
            </w:r>
            <w:r w:rsidR="000E2DE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</w:t>
            </w:r>
            <w:r w:rsidR="000E2DEA" w:rsidRPr="000E2DEA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wordcount</w:t>
            </w:r>
            <w:r w:rsidR="000E2DEA" w:rsidRPr="00BA2C1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BA2C1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(0/150)</w:t>
            </w:r>
          </w:p>
          <w:p w14:paraId="09F03CED" w14:textId="362CDC5F" w:rsidR="00B31615" w:rsidRPr="00BA2C14" w:rsidRDefault="00B31615" w:rsidP="00B3161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BA2C14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Justify briefly how you came to this budget</w:t>
            </w:r>
          </w:p>
          <w:p w14:paraId="29F3E128" w14:textId="77777777" w:rsidR="00B31615" w:rsidRPr="00B31615" w:rsidRDefault="00B31615" w:rsidP="00B31615">
            <w:pPr>
              <w:rPr>
                <w:rFonts w:asciiTheme="minorHAnsi" w:eastAsia="Arial" w:hAnsiTheme="minorHAnsi" w:cstheme="minorHAnsi"/>
                <w:b/>
                <w:color w:val="000000" w:themeColor="text1"/>
                <w:sz w:val="19"/>
                <w:szCs w:val="19"/>
                <w:lang w:val="en-US"/>
              </w:rPr>
            </w:pPr>
            <w:r w:rsidRPr="00B31615">
              <w:rPr>
                <w:rFonts w:asciiTheme="minorHAnsi" w:eastAsia="Arial" w:hAnsiTheme="minorHAnsi" w:cstheme="minorHAnsi"/>
                <w:b/>
                <w:color w:val="000000" w:themeColor="text1"/>
                <w:sz w:val="19"/>
                <w:szCs w:val="19"/>
                <w:lang w:val="en-US"/>
              </w:rPr>
              <w:br w:type="page"/>
            </w:r>
          </w:p>
          <w:p w14:paraId="052A4430" w14:textId="77777777" w:rsidR="00B31615" w:rsidRPr="00B31615" w:rsidRDefault="00B31615" w:rsidP="5665FB8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8CFF019" w14:textId="77777777" w:rsidR="003209FD" w:rsidRPr="00B31615" w:rsidRDefault="003209FD" w:rsidP="7233E83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89C8B18" w14:textId="77777777" w:rsidR="00841E7B" w:rsidRPr="00B31615" w:rsidRDefault="00841E7B" w:rsidP="00E349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6A4C544" w14:textId="77777777" w:rsidR="00841E7B" w:rsidRPr="00B31615" w:rsidRDefault="00841E7B" w:rsidP="00E349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120A578" w14:textId="77777777" w:rsidR="00517DB0" w:rsidRPr="00B31615" w:rsidRDefault="00517DB0" w:rsidP="00E349E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D7BC35D" w14:textId="77777777" w:rsidR="00E870A5" w:rsidRDefault="00E870A5" w:rsidP="00954E04">
      <w:pPr>
        <w:rPr>
          <w:rFonts w:ascii="Arial" w:hAnsi="Arial" w:cs="Arial"/>
          <w:sz w:val="20"/>
          <w:szCs w:val="20"/>
          <w:lang w:val="en-US"/>
        </w:rPr>
      </w:pPr>
    </w:p>
    <w:p w14:paraId="5002953C" w14:textId="447EDBA5" w:rsidR="00E870A5" w:rsidRDefault="00404873" w:rsidP="00A33DA1">
      <w:pPr>
        <w:pStyle w:val="Heading1"/>
        <w:spacing w:before="0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>
        <w:rPr>
          <w:rFonts w:ascii="Arial" w:hAnsi="Arial" w:cs="Arial"/>
          <w:color w:val="403152"/>
          <w:sz w:val="22"/>
          <w:szCs w:val="22"/>
          <w:lang w:val="en-US"/>
        </w:rPr>
        <w:t>Knowledge disseminations, d</w:t>
      </w:r>
      <w:r w:rsidR="00010C73">
        <w:rPr>
          <w:rFonts w:ascii="Arial" w:hAnsi="Arial" w:cs="Arial"/>
          <w:color w:val="403152"/>
          <w:sz w:val="22"/>
          <w:szCs w:val="22"/>
          <w:lang w:val="en-US"/>
        </w:rPr>
        <w:t>ata management</w:t>
      </w:r>
      <w:r w:rsidR="0090669E">
        <w:rPr>
          <w:rFonts w:ascii="Arial" w:hAnsi="Arial" w:cs="Arial"/>
          <w:color w:val="403152"/>
          <w:sz w:val="22"/>
          <w:szCs w:val="22"/>
          <w:lang w:val="en-US"/>
        </w:rPr>
        <w:t xml:space="preserve"> and intellectual property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E870A5" w:rsidRPr="00BA2C14" w14:paraId="4A76D3C2" w14:textId="77777777" w:rsidTr="00E349E8">
        <w:trPr>
          <w:trHeight w:val="1777"/>
          <w:jc w:val="center"/>
        </w:trPr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F75" w14:textId="2118E832" w:rsidR="00D53604" w:rsidRDefault="00D53604" w:rsidP="00E8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</w:pPr>
            <w:r w:rsidRPr="00A12450"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  <w:t>Dissemination Plan</w:t>
            </w:r>
            <w:r w:rsidR="00D902A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</w:t>
            </w:r>
            <w:r w:rsidR="00D902A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wordcount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</w:p>
          <w:p w14:paraId="45338CD8" w14:textId="6C742DC2" w:rsidR="00404873" w:rsidRPr="00D902A5" w:rsidRDefault="00404873" w:rsidP="00E8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</w:pPr>
            <w:r w:rsidRP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 xml:space="preserve">Describe how the knowledge gained in the project will be </w:t>
            </w:r>
            <w:proofErr w:type="gramStart"/>
            <w:r w:rsidRP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>disseminated;</w:t>
            </w:r>
            <w:proofErr w:type="gramEnd"/>
            <w:r w:rsidRP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 xml:space="preserve"> e.g. in (open access) journal publications, conference proceedings, books etc.</w:t>
            </w:r>
            <w:r w:rsid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 xml:space="preserve"> </w:t>
            </w:r>
            <w:r w:rsidRP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 xml:space="preserve">Explain how the results will be shared with </w:t>
            </w:r>
            <w:proofErr w:type="spellStart"/>
            <w:r w:rsidRP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>Stichting</w:t>
            </w:r>
            <w:proofErr w:type="spellEnd"/>
            <w:r w:rsidRPr="00D902A5"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  <w:t xml:space="preserve"> Dravet syndrome, patients and/or their relatives and caregivers.</w:t>
            </w:r>
          </w:p>
          <w:p w14:paraId="2E8B77D6" w14:textId="77777777" w:rsidR="00404873" w:rsidRPr="00D902A5" w:rsidRDefault="00404873" w:rsidP="00E8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</w:pPr>
          </w:p>
          <w:p w14:paraId="7599F13C" w14:textId="77777777" w:rsidR="00D53604" w:rsidRPr="00D902A5" w:rsidRDefault="00D53604" w:rsidP="00E8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E1E1E"/>
                <w:sz w:val="20"/>
                <w:szCs w:val="20"/>
                <w:lang w:val="en-GB" w:eastAsia="nl-NL"/>
              </w:rPr>
            </w:pPr>
          </w:p>
          <w:p w14:paraId="2DC86F5A" w14:textId="77777777" w:rsidR="00E870A5" w:rsidRDefault="00E870A5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DBA58A" w14:textId="77777777" w:rsidR="00A33DA1" w:rsidRDefault="00A33DA1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11CCC0" w14:textId="77777777" w:rsidR="00A33DA1" w:rsidRDefault="00A33DA1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20344" w14:textId="77777777" w:rsidR="00A33DA1" w:rsidRDefault="00A33DA1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7D2D00" w14:textId="77777777" w:rsidR="00A33DA1" w:rsidRDefault="00A33DA1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B56BA6" w14:textId="77777777" w:rsidR="00A33DA1" w:rsidRDefault="00A33DA1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57DA34" w14:textId="77777777" w:rsidR="00A33DA1" w:rsidRPr="00D902A5" w:rsidRDefault="00A33DA1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64A08A" w14:textId="77777777" w:rsidR="00E870A5" w:rsidRPr="00B0738B" w:rsidRDefault="00E870A5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01B82D4" w14:textId="77777777" w:rsidR="00E870A5" w:rsidRPr="00B0738B" w:rsidRDefault="00E870A5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04873" w:rsidRPr="00BA2C14" w14:paraId="61C74F29" w14:textId="77777777" w:rsidTr="00E349E8">
        <w:trPr>
          <w:trHeight w:val="1777"/>
          <w:jc w:val="center"/>
        </w:trPr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DF6" w14:textId="22C0C98B" w:rsidR="00404873" w:rsidRDefault="00404873" w:rsidP="00404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</w:pPr>
            <w:r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  <w:lastRenderedPageBreak/>
              <w:t>Data management</w:t>
            </w:r>
            <w:r w:rsidR="00D902A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</w:t>
            </w:r>
            <w:r w:rsidR="00D902A5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wordcount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D90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</w:p>
          <w:p w14:paraId="2BEB087D" w14:textId="63DFA5BB" w:rsidR="00404873" w:rsidRPr="00D53604" w:rsidRDefault="00404873" w:rsidP="00404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</w:pPr>
            <w:r w:rsidRPr="00D53604"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 xml:space="preserve">Describe how data </w:t>
            </w:r>
            <w:r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>generated in this</w:t>
            </w:r>
            <w:r w:rsidRPr="00D53604"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 xml:space="preserve"> project will be stored to ensure that </w:t>
            </w:r>
            <w:r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>potential users</w:t>
            </w:r>
            <w:r w:rsidRPr="00D53604"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 xml:space="preserve"> will have access to these data for at least 10 years after the project has ended</w:t>
            </w:r>
            <w:r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 xml:space="preserve"> (FAIR data principle).</w:t>
            </w:r>
            <w:r w:rsidR="00504AB9"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 xml:space="preserve"> </w:t>
            </w:r>
            <w:r>
              <w:rPr>
                <w:rFonts w:ascii="Arial" w:hAnsi="Arial" w:cs="Arial"/>
                <w:bCs/>
                <w:color w:val="1E1E1E"/>
                <w:sz w:val="20"/>
                <w:szCs w:val="20"/>
                <w:lang w:val="en-GB" w:eastAsia="nl-NL"/>
              </w:rPr>
              <w:t>If confidential data are generated, describe how protection of these data will be ensured.</w:t>
            </w:r>
          </w:p>
          <w:p w14:paraId="50AB96DC" w14:textId="77777777" w:rsidR="00404873" w:rsidRPr="00A12450" w:rsidRDefault="00404873" w:rsidP="00E8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</w:pPr>
          </w:p>
        </w:tc>
      </w:tr>
      <w:tr w:rsidR="00E870A5" w:rsidRPr="00BA2C14" w14:paraId="23F3CD12" w14:textId="77777777" w:rsidTr="00E349E8">
        <w:trPr>
          <w:trHeight w:val="2075"/>
          <w:jc w:val="center"/>
        </w:trPr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406" w14:textId="7F46A6AD" w:rsidR="0012023E" w:rsidRPr="00380B2C" w:rsidRDefault="00E870A5" w:rsidP="00E87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</w:pPr>
            <w:r w:rsidRPr="00027470">
              <w:rPr>
                <w:rFonts w:ascii="Arial" w:hAnsi="Arial" w:cs="Arial"/>
                <w:b/>
                <w:bCs/>
                <w:color w:val="1E1E1E"/>
                <w:sz w:val="20"/>
                <w:szCs w:val="20"/>
                <w:lang w:val="en-GB" w:eastAsia="nl-NL"/>
              </w:rPr>
              <w:t>Intellectual Property (IP) Strategy</w:t>
            </w:r>
            <w:r w:rsidR="00504AB9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04A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="00504AB9" w:rsidRPr="7233E8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wordcount</w:t>
            </w:r>
            <w:r w:rsidR="00504A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(0/</w:t>
            </w:r>
            <w:r w:rsidR="00504A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504A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00)</w:t>
            </w:r>
          </w:p>
          <w:p w14:paraId="44264217" w14:textId="5D62D8EA" w:rsidR="00E870A5" w:rsidRDefault="00504AB9" w:rsidP="00DC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MT_PDF_Subset" w:hAnsi="Arial" w:cs="Arial"/>
                <w:sz w:val="20"/>
                <w:szCs w:val="20"/>
                <w:lang w:val="en-GB" w:eastAsia="nl-NL"/>
              </w:rPr>
              <w:t>When applicable, p</w:t>
            </w:r>
            <w:r w:rsidR="00E870A5" w:rsidRPr="00027470">
              <w:rPr>
                <w:rFonts w:ascii="Arial" w:eastAsia="ArialMT_PDF_Subset" w:hAnsi="Arial" w:cs="Arial"/>
                <w:sz w:val="20"/>
                <w:szCs w:val="20"/>
                <w:lang w:val="en-GB" w:eastAsia="nl-NL"/>
              </w:rPr>
              <w:t>lease describe your strategy to protect the knowledge / skills / technology obtained during this project (e.g. patents</w:t>
            </w:r>
            <w:r w:rsidR="00E870A5">
              <w:rPr>
                <w:rFonts w:ascii="Arial" w:eastAsia="ArialMT_PDF_Subset" w:hAnsi="Arial" w:cs="Arial"/>
                <w:sz w:val="20"/>
                <w:szCs w:val="20"/>
                <w:lang w:val="en-GB" w:eastAsia="nl-NL"/>
              </w:rPr>
              <w:t xml:space="preserve">, trade </w:t>
            </w:r>
            <w:r w:rsidR="00E870A5" w:rsidRPr="00027470">
              <w:rPr>
                <w:rFonts w:ascii="Arial" w:eastAsia="ArialMT_PDF_Subset" w:hAnsi="Arial" w:cs="Arial"/>
                <w:sz w:val="20"/>
                <w:szCs w:val="20"/>
                <w:lang w:val="en-GB" w:eastAsia="nl-NL"/>
              </w:rPr>
              <w:t xml:space="preserve">secrets, copyrights, trademarks, registered designs). </w:t>
            </w:r>
          </w:p>
          <w:p w14:paraId="0AC24167" w14:textId="77777777" w:rsidR="001F7C08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953C61D" w14:textId="77777777" w:rsidR="001F7C08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DE41B20" w14:textId="77777777" w:rsidR="001F7C08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2F19D9A" w14:textId="77777777" w:rsidR="001F7C08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A37E3E6" w14:textId="77777777" w:rsidR="00B308DC" w:rsidRDefault="00B308DC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D2EEF48" w14:textId="77777777" w:rsidR="00B308DC" w:rsidRDefault="00B308DC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C9E7965" w14:textId="77777777" w:rsidR="001F7C08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6A3E22D" w14:textId="77777777" w:rsidR="001F7C08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8287A97" w14:textId="77777777" w:rsidR="001F7C08" w:rsidRPr="00E870A5" w:rsidRDefault="001F7C08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0EF9B0" w14:textId="77777777" w:rsidR="00E870A5" w:rsidRDefault="00E870A5" w:rsidP="00890914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688DC015" w14:textId="77777777" w:rsidR="00E870A5" w:rsidRPr="00C70C48" w:rsidRDefault="00E870A5" w:rsidP="00890914">
      <w:pPr>
        <w:pStyle w:val="Heading1"/>
        <w:spacing w:before="0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 w:rsidRPr="00C70C48">
        <w:rPr>
          <w:rFonts w:ascii="Arial" w:hAnsi="Arial" w:cs="Arial"/>
          <w:color w:val="403152"/>
          <w:sz w:val="22"/>
          <w:szCs w:val="22"/>
          <w:lang w:val="en-US"/>
        </w:rPr>
        <w:t>Required approval (if applicable)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870A5" w:rsidRPr="00EC1BB2" w14:paraId="6D5E7C53" w14:textId="77777777" w:rsidTr="00E349E8">
        <w:trPr>
          <w:jc w:val="center"/>
        </w:trPr>
        <w:tc>
          <w:tcPr>
            <w:tcW w:w="10195" w:type="dxa"/>
          </w:tcPr>
          <w:p w14:paraId="210EDC18" w14:textId="77777777" w:rsidR="00E870A5" w:rsidRPr="00C70C48" w:rsidRDefault="00E870A5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Is approval of the Medical Ethical Committee (MEC) required?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</w:t>
            </w: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yes/no</w:t>
            </w:r>
          </w:p>
          <w:p w14:paraId="521E3EDD" w14:textId="77777777" w:rsidR="00E870A5" w:rsidRPr="00C70C48" w:rsidRDefault="00E870A5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70A5" w:rsidRPr="00EC1BB2" w14:paraId="70CCED19" w14:textId="77777777" w:rsidTr="00E349E8">
        <w:trPr>
          <w:jc w:val="center"/>
        </w:trPr>
        <w:tc>
          <w:tcPr>
            <w:tcW w:w="10195" w:type="dxa"/>
          </w:tcPr>
          <w:p w14:paraId="5CD46666" w14:textId="77777777" w:rsidR="00E870A5" w:rsidRPr="00C70C48" w:rsidRDefault="00E870A5" w:rsidP="00E349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Is approval of the Committee for Animal Experiments (DEC) required?     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</w:t>
            </w: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>yes/no</w:t>
            </w:r>
          </w:p>
          <w:p w14:paraId="5B6946C5" w14:textId="77777777" w:rsidR="00E870A5" w:rsidRPr="00C70C48" w:rsidRDefault="00E870A5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86E9580" w14:textId="77777777" w:rsidR="00890914" w:rsidRDefault="00890914" w:rsidP="00890914">
      <w:pPr>
        <w:pStyle w:val="Heading1"/>
        <w:spacing w:before="0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</w:p>
    <w:p w14:paraId="7BD031B6" w14:textId="4EC1B5F7" w:rsidR="001F7C08" w:rsidRPr="00C70C48" w:rsidRDefault="001F7C08" w:rsidP="00890914">
      <w:pPr>
        <w:pStyle w:val="Heading1"/>
        <w:spacing w:before="0"/>
        <w:ind w:left="426"/>
        <w:rPr>
          <w:rFonts w:ascii="Arial" w:hAnsi="Arial" w:cs="Arial"/>
          <w:color w:val="403152"/>
          <w:sz w:val="22"/>
          <w:szCs w:val="22"/>
          <w:lang w:val="en-US"/>
        </w:rPr>
      </w:pPr>
      <w:r>
        <w:rPr>
          <w:rFonts w:ascii="Arial" w:hAnsi="Arial" w:cs="Arial"/>
          <w:color w:val="403152"/>
          <w:sz w:val="22"/>
          <w:szCs w:val="22"/>
          <w:lang w:val="en-US"/>
        </w:rPr>
        <w:t>References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1F7C08" w:rsidRPr="00BA2C14" w14:paraId="5739318A" w14:textId="77777777" w:rsidTr="00E349E8">
        <w:trPr>
          <w:jc w:val="center"/>
        </w:trPr>
        <w:tc>
          <w:tcPr>
            <w:tcW w:w="10245" w:type="dxa"/>
          </w:tcPr>
          <w:p w14:paraId="7D101A82" w14:textId="77777777" w:rsidR="001F7C08" w:rsidRPr="00C70C48" w:rsidRDefault="001F7C08" w:rsidP="001F7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Reference list</w:t>
            </w:r>
            <w:r w:rsidRPr="00C70C4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6130981" w14:textId="18576C3D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C08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Pr="001F7C08">
              <w:rPr>
                <w:rFonts w:ascii="Arial" w:hAnsi="Arial" w:cs="Arial"/>
                <w:sz w:val="20"/>
                <w:szCs w:val="20"/>
                <w:lang w:val="en-GB"/>
              </w:rPr>
              <w:t>rovide</w:t>
            </w:r>
            <w:proofErr w:type="spellEnd"/>
            <w:r w:rsidRPr="001F7C08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references referred to in this proposal. Please list all authors (do</w:t>
            </w:r>
            <w:r w:rsidR="00F1250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F7C08">
              <w:rPr>
                <w:rFonts w:ascii="Arial" w:hAnsi="Arial" w:cs="Arial"/>
                <w:sz w:val="20"/>
                <w:szCs w:val="20"/>
                <w:lang w:val="en-GB"/>
              </w:rPr>
              <w:t>not use et al.)</w:t>
            </w:r>
          </w:p>
          <w:p w14:paraId="63607007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B6B867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CD048F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34C42E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56F791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64743B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BCD55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90FDD0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8180DB" w14:textId="77777777" w:rsidR="001F7C08" w:rsidRPr="00C70C48" w:rsidRDefault="001F7C08" w:rsidP="00E34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82E6F1F" w14:textId="77777777" w:rsidR="001F7C08" w:rsidRPr="00C70C48" w:rsidRDefault="001F7C08" w:rsidP="00954E04">
      <w:pPr>
        <w:rPr>
          <w:rFonts w:ascii="Arial" w:hAnsi="Arial" w:cs="Arial"/>
          <w:sz w:val="20"/>
          <w:szCs w:val="20"/>
          <w:lang w:val="en-US"/>
        </w:rPr>
      </w:pPr>
    </w:p>
    <w:sectPr w:rsidR="001F7C08" w:rsidRPr="00C70C48" w:rsidSect="00D71975">
      <w:headerReference w:type="default" r:id="rId11"/>
      <w:headerReference w:type="first" r:id="rId12"/>
      <w:footerReference w:type="first" r:id="rId13"/>
      <w:pgSz w:w="11906" w:h="16838"/>
      <w:pgMar w:top="720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3122" w14:textId="77777777" w:rsidR="006774B2" w:rsidRDefault="006774B2" w:rsidP="00772339">
      <w:pPr>
        <w:spacing w:after="0" w:line="240" w:lineRule="auto"/>
      </w:pPr>
      <w:r>
        <w:separator/>
      </w:r>
    </w:p>
  </w:endnote>
  <w:endnote w:type="continuationSeparator" w:id="0">
    <w:p w14:paraId="642645E4" w14:textId="77777777" w:rsidR="006774B2" w:rsidRDefault="006774B2" w:rsidP="00772339">
      <w:pPr>
        <w:spacing w:after="0" w:line="240" w:lineRule="auto"/>
      </w:pPr>
      <w:r>
        <w:continuationSeparator/>
      </w:r>
    </w:p>
  </w:endnote>
  <w:endnote w:type="continuationNotice" w:id="1">
    <w:p w14:paraId="57BE2587" w14:textId="77777777" w:rsidR="006774B2" w:rsidRDefault="00677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_PDF_Subset">
    <w:altName w:val="MS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2210" w14:textId="77777777" w:rsidR="00922809" w:rsidRPr="00762EB0" w:rsidRDefault="00922809" w:rsidP="00762EB0">
    <w:pPr>
      <w:pStyle w:val="Footer"/>
      <w:jc w:val="right"/>
      <w:rPr>
        <w:rFonts w:ascii="Arial" w:hAnsi="Arial" w:cs="Arial"/>
        <w:i/>
      </w:rPr>
    </w:pPr>
    <w:r w:rsidRPr="00762EB0">
      <w:rPr>
        <w:rFonts w:ascii="Arial" w:hAnsi="Arial" w:cs="Arial"/>
        <w:i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D553" w14:textId="77777777" w:rsidR="006774B2" w:rsidRDefault="006774B2" w:rsidP="00772339">
      <w:pPr>
        <w:spacing w:after="0" w:line="240" w:lineRule="auto"/>
      </w:pPr>
      <w:r>
        <w:separator/>
      </w:r>
    </w:p>
  </w:footnote>
  <w:footnote w:type="continuationSeparator" w:id="0">
    <w:p w14:paraId="59AF48AC" w14:textId="77777777" w:rsidR="006774B2" w:rsidRDefault="006774B2" w:rsidP="00772339">
      <w:pPr>
        <w:spacing w:after="0" w:line="240" w:lineRule="auto"/>
      </w:pPr>
      <w:r>
        <w:continuationSeparator/>
      </w:r>
    </w:p>
  </w:footnote>
  <w:footnote w:type="continuationNotice" w:id="1">
    <w:p w14:paraId="4188C8B8" w14:textId="77777777" w:rsidR="006774B2" w:rsidRDefault="00677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7538" w14:textId="16F0CDC3" w:rsidR="00E431CD" w:rsidRDefault="00963CDD" w:rsidP="005B27BA">
    <w:pPr>
      <w:pStyle w:val="Header"/>
      <w:jc w:val="center"/>
      <w:rPr>
        <w:noProof/>
        <w:lang w:eastAsia="nl-NL"/>
      </w:rPr>
    </w:pPr>
    <w:r>
      <w:rPr>
        <w:b/>
        <w:bCs/>
        <w:noProof/>
      </w:rPr>
      <w:drawing>
        <wp:inline distT="0" distB="0" distL="0" distR="0" wp14:anchorId="2F126CCF" wp14:editId="70E5192A">
          <wp:extent cx="2146316" cy="1758235"/>
          <wp:effectExtent l="0" t="0" r="0" b="0"/>
          <wp:docPr id="1073741825" name="officeArt object" descr="Afbeelding met Graphics, Lettertype, grafische vormgeving, logo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 met Graphics, Lettertype, grafische vormgeving, logoAutomatisch gegenereerde beschrijving" descr="Afbeelding met Graphics, Lettertype, grafische vormgeving, logoAutomatisch gegenereerde beschrijv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16" cy="1758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5BBC33B" w14:textId="77777777" w:rsidR="00E431CD" w:rsidRDefault="00E431CD" w:rsidP="005B27BA">
    <w:pPr>
      <w:pStyle w:val="Header"/>
      <w:jc w:val="center"/>
      <w:rPr>
        <w:noProof/>
        <w:lang w:eastAsia="nl-NL"/>
      </w:rPr>
    </w:pPr>
  </w:p>
  <w:p w14:paraId="2F3D78C4" w14:textId="77777777" w:rsidR="00922809" w:rsidRDefault="00922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9477" w14:textId="77777777" w:rsidR="00922809" w:rsidRDefault="009B2C54" w:rsidP="005B27BA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A60E9CF" wp14:editId="12F673EF">
          <wp:extent cx="895350" cy="638175"/>
          <wp:effectExtent l="0" t="0" r="0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A6C2E" w14:textId="77777777" w:rsidR="00922809" w:rsidRDefault="00922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A78"/>
    <w:multiLevelType w:val="hybridMultilevel"/>
    <w:tmpl w:val="76CAB9A4"/>
    <w:lvl w:ilvl="0" w:tplc="016E1F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803"/>
    <w:multiLevelType w:val="hybridMultilevel"/>
    <w:tmpl w:val="878C7D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326F"/>
    <w:multiLevelType w:val="hybridMultilevel"/>
    <w:tmpl w:val="1A407A72"/>
    <w:lvl w:ilvl="0" w:tplc="6660F8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7575"/>
    <w:multiLevelType w:val="hybridMultilevel"/>
    <w:tmpl w:val="5770C238"/>
    <w:lvl w:ilvl="0" w:tplc="0413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FF74066"/>
    <w:multiLevelType w:val="hybridMultilevel"/>
    <w:tmpl w:val="87B6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273DC"/>
    <w:multiLevelType w:val="hybridMultilevel"/>
    <w:tmpl w:val="2EA8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5CFF"/>
    <w:multiLevelType w:val="hybridMultilevel"/>
    <w:tmpl w:val="F4D8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E5680"/>
    <w:multiLevelType w:val="hybridMultilevel"/>
    <w:tmpl w:val="59E620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B6BC9"/>
    <w:multiLevelType w:val="hybridMultilevel"/>
    <w:tmpl w:val="95486160"/>
    <w:lvl w:ilvl="0" w:tplc="6660F84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431778"/>
    <w:multiLevelType w:val="hybridMultilevel"/>
    <w:tmpl w:val="0602C39C"/>
    <w:lvl w:ilvl="0" w:tplc="0413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63F74CDC"/>
    <w:multiLevelType w:val="hybridMultilevel"/>
    <w:tmpl w:val="F314D79C"/>
    <w:lvl w:ilvl="0" w:tplc="6E7E5F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A4ADE"/>
    <w:multiLevelType w:val="hybridMultilevel"/>
    <w:tmpl w:val="BBAEA6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1446B"/>
    <w:multiLevelType w:val="hybridMultilevel"/>
    <w:tmpl w:val="ED7C5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7671BC"/>
    <w:multiLevelType w:val="hybridMultilevel"/>
    <w:tmpl w:val="FD8688A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18C0"/>
    <w:multiLevelType w:val="hybridMultilevel"/>
    <w:tmpl w:val="BBF8C3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17645"/>
    <w:multiLevelType w:val="hybridMultilevel"/>
    <w:tmpl w:val="0222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04211"/>
    <w:multiLevelType w:val="hybridMultilevel"/>
    <w:tmpl w:val="9D9613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22C15"/>
    <w:multiLevelType w:val="hybridMultilevel"/>
    <w:tmpl w:val="BB60FC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4290">
    <w:abstractNumId w:val="14"/>
  </w:num>
  <w:num w:numId="2" w16cid:durableId="1221208091">
    <w:abstractNumId w:val="1"/>
  </w:num>
  <w:num w:numId="3" w16cid:durableId="1757092398">
    <w:abstractNumId w:val="11"/>
  </w:num>
  <w:num w:numId="4" w16cid:durableId="1403065080">
    <w:abstractNumId w:val="17"/>
  </w:num>
  <w:num w:numId="5" w16cid:durableId="1901136315">
    <w:abstractNumId w:val="8"/>
  </w:num>
  <w:num w:numId="6" w16cid:durableId="1310089864">
    <w:abstractNumId w:val="2"/>
  </w:num>
  <w:num w:numId="7" w16cid:durableId="1273169764">
    <w:abstractNumId w:val="13"/>
  </w:num>
  <w:num w:numId="8" w16cid:durableId="218371853">
    <w:abstractNumId w:val="3"/>
  </w:num>
  <w:num w:numId="9" w16cid:durableId="1729569716">
    <w:abstractNumId w:val="9"/>
  </w:num>
  <w:num w:numId="10" w16cid:durableId="446432661">
    <w:abstractNumId w:val="7"/>
  </w:num>
  <w:num w:numId="11" w16cid:durableId="638611860">
    <w:abstractNumId w:val="16"/>
  </w:num>
  <w:num w:numId="12" w16cid:durableId="1189946473">
    <w:abstractNumId w:val="0"/>
  </w:num>
  <w:num w:numId="13" w16cid:durableId="793445724">
    <w:abstractNumId w:val="5"/>
  </w:num>
  <w:num w:numId="14" w16cid:durableId="943419954">
    <w:abstractNumId w:val="4"/>
  </w:num>
  <w:num w:numId="15" w16cid:durableId="671957192">
    <w:abstractNumId w:val="15"/>
  </w:num>
  <w:num w:numId="16" w16cid:durableId="1644313454">
    <w:abstractNumId w:val="10"/>
  </w:num>
  <w:num w:numId="17" w16cid:durableId="2072845382">
    <w:abstractNumId w:val="12"/>
  </w:num>
  <w:num w:numId="18" w16cid:durableId="1936354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07"/>
    <w:rsid w:val="000056C5"/>
    <w:rsid w:val="00010B2F"/>
    <w:rsid w:val="00010C73"/>
    <w:rsid w:val="000147CB"/>
    <w:rsid w:val="00017089"/>
    <w:rsid w:val="000239DC"/>
    <w:rsid w:val="00024CF5"/>
    <w:rsid w:val="000257A2"/>
    <w:rsid w:val="00027470"/>
    <w:rsid w:val="00040291"/>
    <w:rsid w:val="00041958"/>
    <w:rsid w:val="00061810"/>
    <w:rsid w:val="00082295"/>
    <w:rsid w:val="0008391C"/>
    <w:rsid w:val="00091D43"/>
    <w:rsid w:val="000A1838"/>
    <w:rsid w:val="000B4065"/>
    <w:rsid w:val="000B7A71"/>
    <w:rsid w:val="000C0232"/>
    <w:rsid w:val="000D0DF2"/>
    <w:rsid w:val="000D1EA9"/>
    <w:rsid w:val="000D6C8A"/>
    <w:rsid w:val="000E2DEA"/>
    <w:rsid w:val="000F1F2D"/>
    <w:rsid w:val="000F5604"/>
    <w:rsid w:val="000F5CDA"/>
    <w:rsid w:val="00103153"/>
    <w:rsid w:val="00106450"/>
    <w:rsid w:val="00106E2A"/>
    <w:rsid w:val="001158CC"/>
    <w:rsid w:val="001162C1"/>
    <w:rsid w:val="0011685A"/>
    <w:rsid w:val="0012023E"/>
    <w:rsid w:val="00120BF0"/>
    <w:rsid w:val="001279B8"/>
    <w:rsid w:val="0013391E"/>
    <w:rsid w:val="00134536"/>
    <w:rsid w:val="00135425"/>
    <w:rsid w:val="001452D9"/>
    <w:rsid w:val="0015466D"/>
    <w:rsid w:val="001552E5"/>
    <w:rsid w:val="00162223"/>
    <w:rsid w:val="00162337"/>
    <w:rsid w:val="00165074"/>
    <w:rsid w:val="00171BE5"/>
    <w:rsid w:val="0017213C"/>
    <w:rsid w:val="001766B6"/>
    <w:rsid w:val="00177936"/>
    <w:rsid w:val="00180324"/>
    <w:rsid w:val="00182A73"/>
    <w:rsid w:val="00183563"/>
    <w:rsid w:val="001858FA"/>
    <w:rsid w:val="001904A5"/>
    <w:rsid w:val="00190EE3"/>
    <w:rsid w:val="001937C7"/>
    <w:rsid w:val="00193990"/>
    <w:rsid w:val="001B0224"/>
    <w:rsid w:val="001C1247"/>
    <w:rsid w:val="001C1510"/>
    <w:rsid w:val="001D38AE"/>
    <w:rsid w:val="001D56FC"/>
    <w:rsid w:val="001D5B1B"/>
    <w:rsid w:val="001F4BAE"/>
    <w:rsid w:val="001F7C08"/>
    <w:rsid w:val="0020276A"/>
    <w:rsid w:val="002045F3"/>
    <w:rsid w:val="00215914"/>
    <w:rsid w:val="002403C5"/>
    <w:rsid w:val="00243B1A"/>
    <w:rsid w:val="00245296"/>
    <w:rsid w:val="0024568C"/>
    <w:rsid w:val="00247AFB"/>
    <w:rsid w:val="002522AF"/>
    <w:rsid w:val="00270CF4"/>
    <w:rsid w:val="00276007"/>
    <w:rsid w:val="0027726D"/>
    <w:rsid w:val="002810AF"/>
    <w:rsid w:val="00284E29"/>
    <w:rsid w:val="00285191"/>
    <w:rsid w:val="00285AAF"/>
    <w:rsid w:val="00291054"/>
    <w:rsid w:val="002B3122"/>
    <w:rsid w:val="002B3993"/>
    <w:rsid w:val="002B79DE"/>
    <w:rsid w:val="002C62D1"/>
    <w:rsid w:val="002D7296"/>
    <w:rsid w:val="002D79A6"/>
    <w:rsid w:val="002E20B1"/>
    <w:rsid w:val="002F05CF"/>
    <w:rsid w:val="002F1901"/>
    <w:rsid w:val="002F1F7E"/>
    <w:rsid w:val="002F3F5B"/>
    <w:rsid w:val="002F7E14"/>
    <w:rsid w:val="00302A08"/>
    <w:rsid w:val="00313525"/>
    <w:rsid w:val="00317E6A"/>
    <w:rsid w:val="003209FD"/>
    <w:rsid w:val="00321ACB"/>
    <w:rsid w:val="00334119"/>
    <w:rsid w:val="003365E6"/>
    <w:rsid w:val="0033707B"/>
    <w:rsid w:val="00345BDD"/>
    <w:rsid w:val="00354124"/>
    <w:rsid w:val="00365F9A"/>
    <w:rsid w:val="0037229E"/>
    <w:rsid w:val="00372D7D"/>
    <w:rsid w:val="00375ACB"/>
    <w:rsid w:val="00380B2C"/>
    <w:rsid w:val="00382467"/>
    <w:rsid w:val="003911A8"/>
    <w:rsid w:val="003A05B4"/>
    <w:rsid w:val="003A2137"/>
    <w:rsid w:val="003B34B1"/>
    <w:rsid w:val="003B423A"/>
    <w:rsid w:val="003B58DD"/>
    <w:rsid w:val="003C38A9"/>
    <w:rsid w:val="003D17C8"/>
    <w:rsid w:val="003E12AD"/>
    <w:rsid w:val="003E705C"/>
    <w:rsid w:val="003F2FA2"/>
    <w:rsid w:val="00400D47"/>
    <w:rsid w:val="00404873"/>
    <w:rsid w:val="00406875"/>
    <w:rsid w:val="0041156A"/>
    <w:rsid w:val="00412CDF"/>
    <w:rsid w:val="00415352"/>
    <w:rsid w:val="004302C0"/>
    <w:rsid w:val="00432FB3"/>
    <w:rsid w:val="00432FF7"/>
    <w:rsid w:val="00437533"/>
    <w:rsid w:val="00445DE8"/>
    <w:rsid w:val="0045360D"/>
    <w:rsid w:val="00457273"/>
    <w:rsid w:val="00462195"/>
    <w:rsid w:val="00464FD9"/>
    <w:rsid w:val="004733B9"/>
    <w:rsid w:val="00480281"/>
    <w:rsid w:val="00480EBB"/>
    <w:rsid w:val="00493ED4"/>
    <w:rsid w:val="004A2C7F"/>
    <w:rsid w:val="004A4800"/>
    <w:rsid w:val="004A7DCE"/>
    <w:rsid w:val="004D4EF2"/>
    <w:rsid w:val="004E12E1"/>
    <w:rsid w:val="004E36F2"/>
    <w:rsid w:val="00500287"/>
    <w:rsid w:val="00504AB9"/>
    <w:rsid w:val="0051393E"/>
    <w:rsid w:val="00517DB0"/>
    <w:rsid w:val="005232DB"/>
    <w:rsid w:val="00534074"/>
    <w:rsid w:val="00537DEE"/>
    <w:rsid w:val="005402C2"/>
    <w:rsid w:val="00542178"/>
    <w:rsid w:val="00545928"/>
    <w:rsid w:val="00551E51"/>
    <w:rsid w:val="00557071"/>
    <w:rsid w:val="005712A2"/>
    <w:rsid w:val="00573843"/>
    <w:rsid w:val="0057691B"/>
    <w:rsid w:val="005803B7"/>
    <w:rsid w:val="00580A88"/>
    <w:rsid w:val="005A1E7E"/>
    <w:rsid w:val="005A5E62"/>
    <w:rsid w:val="005B2515"/>
    <w:rsid w:val="005B27BA"/>
    <w:rsid w:val="005B540C"/>
    <w:rsid w:val="005D504F"/>
    <w:rsid w:val="005E0A04"/>
    <w:rsid w:val="005E0A55"/>
    <w:rsid w:val="005E273D"/>
    <w:rsid w:val="005E60A9"/>
    <w:rsid w:val="005E6F7F"/>
    <w:rsid w:val="005F4814"/>
    <w:rsid w:val="00603991"/>
    <w:rsid w:val="0060DC43"/>
    <w:rsid w:val="00610CB4"/>
    <w:rsid w:val="00631F1C"/>
    <w:rsid w:val="00655012"/>
    <w:rsid w:val="00661BE9"/>
    <w:rsid w:val="006646F2"/>
    <w:rsid w:val="00666281"/>
    <w:rsid w:val="0067339D"/>
    <w:rsid w:val="00676FEE"/>
    <w:rsid w:val="006774B2"/>
    <w:rsid w:val="006832B9"/>
    <w:rsid w:val="006A25A6"/>
    <w:rsid w:val="006A2B20"/>
    <w:rsid w:val="006A2DAE"/>
    <w:rsid w:val="006A5D84"/>
    <w:rsid w:val="006B20A4"/>
    <w:rsid w:val="006B493E"/>
    <w:rsid w:val="006C04C6"/>
    <w:rsid w:val="006C060D"/>
    <w:rsid w:val="006C0A3D"/>
    <w:rsid w:val="006C1791"/>
    <w:rsid w:val="006C48F0"/>
    <w:rsid w:val="006C7CAE"/>
    <w:rsid w:val="006D0981"/>
    <w:rsid w:val="006D4691"/>
    <w:rsid w:val="006E4D67"/>
    <w:rsid w:val="006E5171"/>
    <w:rsid w:val="006E60DA"/>
    <w:rsid w:val="007004BD"/>
    <w:rsid w:val="00703137"/>
    <w:rsid w:val="007038AF"/>
    <w:rsid w:val="007111F1"/>
    <w:rsid w:val="00723969"/>
    <w:rsid w:val="00733E17"/>
    <w:rsid w:val="00746259"/>
    <w:rsid w:val="0075266D"/>
    <w:rsid w:val="007530BE"/>
    <w:rsid w:val="007555F8"/>
    <w:rsid w:val="00757B0A"/>
    <w:rsid w:val="00762424"/>
    <w:rsid w:val="00762EB0"/>
    <w:rsid w:val="0076484D"/>
    <w:rsid w:val="00767D60"/>
    <w:rsid w:val="00770D36"/>
    <w:rsid w:val="00772339"/>
    <w:rsid w:val="0077524C"/>
    <w:rsid w:val="00781807"/>
    <w:rsid w:val="007849A4"/>
    <w:rsid w:val="0079269B"/>
    <w:rsid w:val="00793F21"/>
    <w:rsid w:val="00794A8D"/>
    <w:rsid w:val="00796366"/>
    <w:rsid w:val="007A21AD"/>
    <w:rsid w:val="007C026B"/>
    <w:rsid w:val="007C0838"/>
    <w:rsid w:val="007C2F23"/>
    <w:rsid w:val="007D0012"/>
    <w:rsid w:val="007D4C66"/>
    <w:rsid w:val="007E7980"/>
    <w:rsid w:val="007F0F2D"/>
    <w:rsid w:val="007F2EBF"/>
    <w:rsid w:val="007F3D6B"/>
    <w:rsid w:val="00802EA7"/>
    <w:rsid w:val="00811186"/>
    <w:rsid w:val="00812B03"/>
    <w:rsid w:val="008165CC"/>
    <w:rsid w:val="0081688C"/>
    <w:rsid w:val="0081698A"/>
    <w:rsid w:val="00822231"/>
    <w:rsid w:val="008223F9"/>
    <w:rsid w:val="008258A6"/>
    <w:rsid w:val="00827B9A"/>
    <w:rsid w:val="00830918"/>
    <w:rsid w:val="00836623"/>
    <w:rsid w:val="00840370"/>
    <w:rsid w:val="00841E7B"/>
    <w:rsid w:val="00843A98"/>
    <w:rsid w:val="0084591F"/>
    <w:rsid w:val="00847BE4"/>
    <w:rsid w:val="008537E6"/>
    <w:rsid w:val="0086151D"/>
    <w:rsid w:val="00864239"/>
    <w:rsid w:val="008645A9"/>
    <w:rsid w:val="00872BC0"/>
    <w:rsid w:val="00875987"/>
    <w:rsid w:val="00887425"/>
    <w:rsid w:val="00887AD1"/>
    <w:rsid w:val="00890914"/>
    <w:rsid w:val="00895E5D"/>
    <w:rsid w:val="008B6009"/>
    <w:rsid w:val="008D0572"/>
    <w:rsid w:val="008D0F34"/>
    <w:rsid w:val="008E095A"/>
    <w:rsid w:val="008E5BE4"/>
    <w:rsid w:val="008F4D89"/>
    <w:rsid w:val="00903C56"/>
    <w:rsid w:val="0090669E"/>
    <w:rsid w:val="0092097B"/>
    <w:rsid w:val="00921C50"/>
    <w:rsid w:val="009225E6"/>
    <w:rsid w:val="00922809"/>
    <w:rsid w:val="00941490"/>
    <w:rsid w:val="009429C0"/>
    <w:rsid w:val="009455B5"/>
    <w:rsid w:val="009542FC"/>
    <w:rsid w:val="00954E04"/>
    <w:rsid w:val="009574FE"/>
    <w:rsid w:val="009606D0"/>
    <w:rsid w:val="00963CDD"/>
    <w:rsid w:val="009701D1"/>
    <w:rsid w:val="009705B4"/>
    <w:rsid w:val="00983860"/>
    <w:rsid w:val="00991AE0"/>
    <w:rsid w:val="009A5979"/>
    <w:rsid w:val="009B2C54"/>
    <w:rsid w:val="009B3C5E"/>
    <w:rsid w:val="009C5AA4"/>
    <w:rsid w:val="009C7F7A"/>
    <w:rsid w:val="009E02F4"/>
    <w:rsid w:val="009E58D4"/>
    <w:rsid w:val="009F1954"/>
    <w:rsid w:val="009F6840"/>
    <w:rsid w:val="00A12450"/>
    <w:rsid w:val="00A156C9"/>
    <w:rsid w:val="00A33DA1"/>
    <w:rsid w:val="00A35308"/>
    <w:rsid w:val="00A36FD1"/>
    <w:rsid w:val="00A41E85"/>
    <w:rsid w:val="00A448FC"/>
    <w:rsid w:val="00A470AE"/>
    <w:rsid w:val="00A543F6"/>
    <w:rsid w:val="00A56516"/>
    <w:rsid w:val="00A56DC9"/>
    <w:rsid w:val="00A56E4D"/>
    <w:rsid w:val="00A62BDE"/>
    <w:rsid w:val="00A64663"/>
    <w:rsid w:val="00A65724"/>
    <w:rsid w:val="00A74D78"/>
    <w:rsid w:val="00A83862"/>
    <w:rsid w:val="00A907AF"/>
    <w:rsid w:val="00A94C11"/>
    <w:rsid w:val="00AA20D4"/>
    <w:rsid w:val="00AD19EC"/>
    <w:rsid w:val="00AD559A"/>
    <w:rsid w:val="00AE3382"/>
    <w:rsid w:val="00AE4D0B"/>
    <w:rsid w:val="00AF272C"/>
    <w:rsid w:val="00AF61DC"/>
    <w:rsid w:val="00B02B24"/>
    <w:rsid w:val="00B04438"/>
    <w:rsid w:val="00B13C3B"/>
    <w:rsid w:val="00B308DC"/>
    <w:rsid w:val="00B31615"/>
    <w:rsid w:val="00B330C2"/>
    <w:rsid w:val="00B4490C"/>
    <w:rsid w:val="00B45931"/>
    <w:rsid w:val="00B46DB4"/>
    <w:rsid w:val="00B55211"/>
    <w:rsid w:val="00B61E5E"/>
    <w:rsid w:val="00B77A51"/>
    <w:rsid w:val="00B82781"/>
    <w:rsid w:val="00B86D2C"/>
    <w:rsid w:val="00B92459"/>
    <w:rsid w:val="00B9469B"/>
    <w:rsid w:val="00BA2C14"/>
    <w:rsid w:val="00BA68A0"/>
    <w:rsid w:val="00BA7550"/>
    <w:rsid w:val="00BB2162"/>
    <w:rsid w:val="00BB393A"/>
    <w:rsid w:val="00BC49A6"/>
    <w:rsid w:val="00BC49C2"/>
    <w:rsid w:val="00BD2731"/>
    <w:rsid w:val="00BD2907"/>
    <w:rsid w:val="00BD3278"/>
    <w:rsid w:val="00BD522B"/>
    <w:rsid w:val="00BE4474"/>
    <w:rsid w:val="00BE5FCB"/>
    <w:rsid w:val="00BE62D0"/>
    <w:rsid w:val="00BF03B9"/>
    <w:rsid w:val="00BF4CE4"/>
    <w:rsid w:val="00BF5AB7"/>
    <w:rsid w:val="00C02783"/>
    <w:rsid w:val="00C0285B"/>
    <w:rsid w:val="00C0796B"/>
    <w:rsid w:val="00C16B07"/>
    <w:rsid w:val="00C2251D"/>
    <w:rsid w:val="00C33730"/>
    <w:rsid w:val="00C42F0D"/>
    <w:rsid w:val="00C45643"/>
    <w:rsid w:val="00C47698"/>
    <w:rsid w:val="00C47789"/>
    <w:rsid w:val="00C536D4"/>
    <w:rsid w:val="00C537AA"/>
    <w:rsid w:val="00C56162"/>
    <w:rsid w:val="00C62D92"/>
    <w:rsid w:val="00C70C48"/>
    <w:rsid w:val="00C751DE"/>
    <w:rsid w:val="00C826AC"/>
    <w:rsid w:val="00C867C5"/>
    <w:rsid w:val="00C953E2"/>
    <w:rsid w:val="00C9636A"/>
    <w:rsid w:val="00CA4395"/>
    <w:rsid w:val="00CB0E66"/>
    <w:rsid w:val="00CB5D44"/>
    <w:rsid w:val="00CD1C05"/>
    <w:rsid w:val="00CD4920"/>
    <w:rsid w:val="00CE199C"/>
    <w:rsid w:val="00CE1E49"/>
    <w:rsid w:val="00CE4F4E"/>
    <w:rsid w:val="00CE580B"/>
    <w:rsid w:val="00CE6853"/>
    <w:rsid w:val="00CE7DCE"/>
    <w:rsid w:val="00CF0BBD"/>
    <w:rsid w:val="00CF6C30"/>
    <w:rsid w:val="00D0275C"/>
    <w:rsid w:val="00D073DC"/>
    <w:rsid w:val="00D12D39"/>
    <w:rsid w:val="00D14122"/>
    <w:rsid w:val="00D1759B"/>
    <w:rsid w:val="00D235B1"/>
    <w:rsid w:val="00D36389"/>
    <w:rsid w:val="00D46F56"/>
    <w:rsid w:val="00D53604"/>
    <w:rsid w:val="00D604DF"/>
    <w:rsid w:val="00D650C6"/>
    <w:rsid w:val="00D70130"/>
    <w:rsid w:val="00D71975"/>
    <w:rsid w:val="00D843D5"/>
    <w:rsid w:val="00D84CD1"/>
    <w:rsid w:val="00D902A5"/>
    <w:rsid w:val="00D91C75"/>
    <w:rsid w:val="00DA43EB"/>
    <w:rsid w:val="00DA6ACC"/>
    <w:rsid w:val="00DB4931"/>
    <w:rsid w:val="00DC700A"/>
    <w:rsid w:val="00DD2139"/>
    <w:rsid w:val="00DD3402"/>
    <w:rsid w:val="00DD3974"/>
    <w:rsid w:val="00DD4D6C"/>
    <w:rsid w:val="00DE2EFC"/>
    <w:rsid w:val="00DE53D4"/>
    <w:rsid w:val="00DE75F1"/>
    <w:rsid w:val="00E04068"/>
    <w:rsid w:val="00E06EF9"/>
    <w:rsid w:val="00E112E4"/>
    <w:rsid w:val="00E349E8"/>
    <w:rsid w:val="00E406F0"/>
    <w:rsid w:val="00E431CD"/>
    <w:rsid w:val="00E55B70"/>
    <w:rsid w:val="00E64175"/>
    <w:rsid w:val="00E65082"/>
    <w:rsid w:val="00E70280"/>
    <w:rsid w:val="00E8240F"/>
    <w:rsid w:val="00E867D8"/>
    <w:rsid w:val="00E870A5"/>
    <w:rsid w:val="00E92107"/>
    <w:rsid w:val="00E922CC"/>
    <w:rsid w:val="00EA412F"/>
    <w:rsid w:val="00EB04C8"/>
    <w:rsid w:val="00EB067A"/>
    <w:rsid w:val="00EB603A"/>
    <w:rsid w:val="00EC1BB2"/>
    <w:rsid w:val="00EC7D15"/>
    <w:rsid w:val="00ED34EA"/>
    <w:rsid w:val="00ED6C2E"/>
    <w:rsid w:val="00EE6C11"/>
    <w:rsid w:val="00EF6769"/>
    <w:rsid w:val="00F04600"/>
    <w:rsid w:val="00F06A65"/>
    <w:rsid w:val="00F12507"/>
    <w:rsid w:val="00F13142"/>
    <w:rsid w:val="00F14D1F"/>
    <w:rsid w:val="00F14D2C"/>
    <w:rsid w:val="00F1533F"/>
    <w:rsid w:val="00F31BC0"/>
    <w:rsid w:val="00F53F32"/>
    <w:rsid w:val="00F5754E"/>
    <w:rsid w:val="00F7069A"/>
    <w:rsid w:val="00F70877"/>
    <w:rsid w:val="00F769E7"/>
    <w:rsid w:val="00F772F3"/>
    <w:rsid w:val="00F961B4"/>
    <w:rsid w:val="00F966B8"/>
    <w:rsid w:val="00F97048"/>
    <w:rsid w:val="00FA7110"/>
    <w:rsid w:val="00FB1A7A"/>
    <w:rsid w:val="00FB45CF"/>
    <w:rsid w:val="00FB5835"/>
    <w:rsid w:val="00FC00F6"/>
    <w:rsid w:val="00FC2AE6"/>
    <w:rsid w:val="00FD2BE5"/>
    <w:rsid w:val="00FD44E1"/>
    <w:rsid w:val="00FD7B47"/>
    <w:rsid w:val="00FE2C99"/>
    <w:rsid w:val="00FF135B"/>
    <w:rsid w:val="00FF3BA7"/>
    <w:rsid w:val="01836EE5"/>
    <w:rsid w:val="0199A35F"/>
    <w:rsid w:val="0236098F"/>
    <w:rsid w:val="02476C87"/>
    <w:rsid w:val="02F46E11"/>
    <w:rsid w:val="0335B00F"/>
    <w:rsid w:val="03499D0A"/>
    <w:rsid w:val="03DC1929"/>
    <w:rsid w:val="04215C04"/>
    <w:rsid w:val="04A5E571"/>
    <w:rsid w:val="04F54322"/>
    <w:rsid w:val="05983262"/>
    <w:rsid w:val="06FC9B2C"/>
    <w:rsid w:val="072DFC2D"/>
    <w:rsid w:val="080D5416"/>
    <w:rsid w:val="0834FCCA"/>
    <w:rsid w:val="089ABC95"/>
    <w:rsid w:val="0944F5C4"/>
    <w:rsid w:val="0A197553"/>
    <w:rsid w:val="0AA2F888"/>
    <w:rsid w:val="0AC64D9C"/>
    <w:rsid w:val="0ACFD30C"/>
    <w:rsid w:val="0B0AFC32"/>
    <w:rsid w:val="0CE68908"/>
    <w:rsid w:val="0D90B224"/>
    <w:rsid w:val="0DFB196B"/>
    <w:rsid w:val="0E044843"/>
    <w:rsid w:val="0E5345A3"/>
    <w:rsid w:val="0E766C5E"/>
    <w:rsid w:val="0F0AF391"/>
    <w:rsid w:val="101814E8"/>
    <w:rsid w:val="10BAE701"/>
    <w:rsid w:val="10C2ECBC"/>
    <w:rsid w:val="113EEA7B"/>
    <w:rsid w:val="11557583"/>
    <w:rsid w:val="11EFA9F9"/>
    <w:rsid w:val="120F97EC"/>
    <w:rsid w:val="12677B22"/>
    <w:rsid w:val="12816C00"/>
    <w:rsid w:val="13063404"/>
    <w:rsid w:val="139E6B6E"/>
    <w:rsid w:val="13C2E42A"/>
    <w:rsid w:val="14861D87"/>
    <w:rsid w:val="14D834D8"/>
    <w:rsid w:val="1530071D"/>
    <w:rsid w:val="15359080"/>
    <w:rsid w:val="15DEDB84"/>
    <w:rsid w:val="1766FBCC"/>
    <w:rsid w:val="178AFFBA"/>
    <w:rsid w:val="18067741"/>
    <w:rsid w:val="189E5F84"/>
    <w:rsid w:val="18D670DD"/>
    <w:rsid w:val="19530E9A"/>
    <w:rsid w:val="1993F776"/>
    <w:rsid w:val="19940104"/>
    <w:rsid w:val="199E93A0"/>
    <w:rsid w:val="19A4593D"/>
    <w:rsid w:val="19DB781A"/>
    <w:rsid w:val="19FA6B37"/>
    <w:rsid w:val="1A5AAFAF"/>
    <w:rsid w:val="1B1F76FB"/>
    <w:rsid w:val="1B6C684A"/>
    <w:rsid w:val="1C386806"/>
    <w:rsid w:val="1E51F7B1"/>
    <w:rsid w:val="1E8D5EAA"/>
    <w:rsid w:val="1EC6B5FE"/>
    <w:rsid w:val="1F23D287"/>
    <w:rsid w:val="1FACE6F5"/>
    <w:rsid w:val="2013AF75"/>
    <w:rsid w:val="20B11832"/>
    <w:rsid w:val="2170B5CB"/>
    <w:rsid w:val="21C581E7"/>
    <w:rsid w:val="21D0244B"/>
    <w:rsid w:val="21D2F275"/>
    <w:rsid w:val="226DC1B5"/>
    <w:rsid w:val="22719450"/>
    <w:rsid w:val="238F6651"/>
    <w:rsid w:val="23C674F0"/>
    <w:rsid w:val="24154C29"/>
    <w:rsid w:val="2432AE99"/>
    <w:rsid w:val="245A69E6"/>
    <w:rsid w:val="2499EC8C"/>
    <w:rsid w:val="2523A11B"/>
    <w:rsid w:val="255BFCD9"/>
    <w:rsid w:val="25AF55F7"/>
    <w:rsid w:val="25D246EC"/>
    <w:rsid w:val="25D5087B"/>
    <w:rsid w:val="260705A5"/>
    <w:rsid w:val="26DFA168"/>
    <w:rsid w:val="27490920"/>
    <w:rsid w:val="27D80BA5"/>
    <w:rsid w:val="28D6AA54"/>
    <w:rsid w:val="28EDA512"/>
    <w:rsid w:val="298AEC05"/>
    <w:rsid w:val="29C45759"/>
    <w:rsid w:val="2A5B583D"/>
    <w:rsid w:val="2A6C5D04"/>
    <w:rsid w:val="2A781548"/>
    <w:rsid w:val="2A887605"/>
    <w:rsid w:val="2AE7B43E"/>
    <w:rsid w:val="2BE71ABD"/>
    <w:rsid w:val="2C14BDA0"/>
    <w:rsid w:val="2C1C75B8"/>
    <w:rsid w:val="2C420FDB"/>
    <w:rsid w:val="2E1D0B6F"/>
    <w:rsid w:val="2E3F2BFE"/>
    <w:rsid w:val="2E5B98F5"/>
    <w:rsid w:val="2E6EF460"/>
    <w:rsid w:val="2EB91216"/>
    <w:rsid w:val="2EC6D0C4"/>
    <w:rsid w:val="2EFC03D0"/>
    <w:rsid w:val="2F2419B7"/>
    <w:rsid w:val="2F5889B4"/>
    <w:rsid w:val="2FEA2A54"/>
    <w:rsid w:val="300CC55E"/>
    <w:rsid w:val="30A13F7C"/>
    <w:rsid w:val="312241FC"/>
    <w:rsid w:val="318C4374"/>
    <w:rsid w:val="31974331"/>
    <w:rsid w:val="3239562F"/>
    <w:rsid w:val="323F7CA6"/>
    <w:rsid w:val="32D850C4"/>
    <w:rsid w:val="33923E00"/>
    <w:rsid w:val="33EE91E9"/>
    <w:rsid w:val="33FECFDB"/>
    <w:rsid w:val="34D99479"/>
    <w:rsid w:val="363CF365"/>
    <w:rsid w:val="365EEB07"/>
    <w:rsid w:val="37276858"/>
    <w:rsid w:val="39275924"/>
    <w:rsid w:val="39682D9B"/>
    <w:rsid w:val="3973D79B"/>
    <w:rsid w:val="3C4AB582"/>
    <w:rsid w:val="3CE8B6F2"/>
    <w:rsid w:val="3CF0BC65"/>
    <w:rsid w:val="3D18C6C8"/>
    <w:rsid w:val="3DFB92F8"/>
    <w:rsid w:val="3E62264C"/>
    <w:rsid w:val="3E714897"/>
    <w:rsid w:val="3F49D2E0"/>
    <w:rsid w:val="3F928CDB"/>
    <w:rsid w:val="3FB4FAF9"/>
    <w:rsid w:val="400900AA"/>
    <w:rsid w:val="4060C882"/>
    <w:rsid w:val="41950655"/>
    <w:rsid w:val="42116101"/>
    <w:rsid w:val="42534D1F"/>
    <w:rsid w:val="4266A41A"/>
    <w:rsid w:val="42A06129"/>
    <w:rsid w:val="42AE074C"/>
    <w:rsid w:val="43AA4DBE"/>
    <w:rsid w:val="440EFBBE"/>
    <w:rsid w:val="45F3459A"/>
    <w:rsid w:val="46022EB0"/>
    <w:rsid w:val="461DFFBA"/>
    <w:rsid w:val="46C0D1AA"/>
    <w:rsid w:val="47594CDB"/>
    <w:rsid w:val="48B19C66"/>
    <w:rsid w:val="48F99A17"/>
    <w:rsid w:val="49FAE1BA"/>
    <w:rsid w:val="4A729B4C"/>
    <w:rsid w:val="4ABD38C8"/>
    <w:rsid w:val="4AE59E83"/>
    <w:rsid w:val="4B49EB9F"/>
    <w:rsid w:val="4B604EC6"/>
    <w:rsid w:val="4BE9F63F"/>
    <w:rsid w:val="4C1F3C68"/>
    <w:rsid w:val="4C21410F"/>
    <w:rsid w:val="4C6F4205"/>
    <w:rsid w:val="4C956502"/>
    <w:rsid w:val="4DDA5295"/>
    <w:rsid w:val="4E18E758"/>
    <w:rsid w:val="4E64233B"/>
    <w:rsid w:val="4E9D120A"/>
    <w:rsid w:val="4F98DE06"/>
    <w:rsid w:val="4FACC127"/>
    <w:rsid w:val="50500D52"/>
    <w:rsid w:val="51221BBE"/>
    <w:rsid w:val="518C94C3"/>
    <w:rsid w:val="519BF794"/>
    <w:rsid w:val="52271180"/>
    <w:rsid w:val="52ACE675"/>
    <w:rsid w:val="5302C6D6"/>
    <w:rsid w:val="53519ADF"/>
    <w:rsid w:val="536A2064"/>
    <w:rsid w:val="548AEE5B"/>
    <w:rsid w:val="552E0C85"/>
    <w:rsid w:val="5665FB8B"/>
    <w:rsid w:val="5857EBB7"/>
    <w:rsid w:val="585AAA73"/>
    <w:rsid w:val="5999EE80"/>
    <w:rsid w:val="59AE6003"/>
    <w:rsid w:val="59BA2963"/>
    <w:rsid w:val="59D0B8EF"/>
    <w:rsid w:val="5B4529A5"/>
    <w:rsid w:val="5B6B0FC2"/>
    <w:rsid w:val="5B886AED"/>
    <w:rsid w:val="5B8DD3BE"/>
    <w:rsid w:val="5BB77531"/>
    <w:rsid w:val="5C2D0C22"/>
    <w:rsid w:val="5D3675F4"/>
    <w:rsid w:val="5D3F0725"/>
    <w:rsid w:val="5DC59D0D"/>
    <w:rsid w:val="5E570D40"/>
    <w:rsid w:val="5E76359A"/>
    <w:rsid w:val="5EF969BE"/>
    <w:rsid w:val="5F0C42A4"/>
    <w:rsid w:val="5F672B18"/>
    <w:rsid w:val="60DADBBA"/>
    <w:rsid w:val="60ECB078"/>
    <w:rsid w:val="6267305F"/>
    <w:rsid w:val="62B2CD03"/>
    <w:rsid w:val="62E9DCAB"/>
    <w:rsid w:val="63299934"/>
    <w:rsid w:val="63545005"/>
    <w:rsid w:val="63E8232F"/>
    <w:rsid w:val="63F5F5DD"/>
    <w:rsid w:val="6460391B"/>
    <w:rsid w:val="64D13388"/>
    <w:rsid w:val="65955E34"/>
    <w:rsid w:val="65EC9B9F"/>
    <w:rsid w:val="66CCC10E"/>
    <w:rsid w:val="66F1FD24"/>
    <w:rsid w:val="676CCF17"/>
    <w:rsid w:val="693707D0"/>
    <w:rsid w:val="694E5455"/>
    <w:rsid w:val="695072E2"/>
    <w:rsid w:val="69ACBB32"/>
    <w:rsid w:val="69D6FCA0"/>
    <w:rsid w:val="6A122660"/>
    <w:rsid w:val="6A133FFC"/>
    <w:rsid w:val="6A35B776"/>
    <w:rsid w:val="6B5CA9F2"/>
    <w:rsid w:val="6B7B2235"/>
    <w:rsid w:val="6CBA023A"/>
    <w:rsid w:val="6D7A9E80"/>
    <w:rsid w:val="6DCC1057"/>
    <w:rsid w:val="6F128647"/>
    <w:rsid w:val="6F850BE6"/>
    <w:rsid w:val="70280BB6"/>
    <w:rsid w:val="702FF1C2"/>
    <w:rsid w:val="705EB27A"/>
    <w:rsid w:val="71104BDB"/>
    <w:rsid w:val="718DEB43"/>
    <w:rsid w:val="71AE864B"/>
    <w:rsid w:val="7213F07E"/>
    <w:rsid w:val="7233E834"/>
    <w:rsid w:val="7263D4B6"/>
    <w:rsid w:val="72847F8B"/>
    <w:rsid w:val="72E91525"/>
    <w:rsid w:val="73568B8E"/>
    <w:rsid w:val="7394C4B3"/>
    <w:rsid w:val="73FB3B7A"/>
    <w:rsid w:val="741A00C1"/>
    <w:rsid w:val="74D1055D"/>
    <w:rsid w:val="74E9DA9E"/>
    <w:rsid w:val="75EA9CA9"/>
    <w:rsid w:val="75EF3C5A"/>
    <w:rsid w:val="77376227"/>
    <w:rsid w:val="783AACB3"/>
    <w:rsid w:val="7A176D9A"/>
    <w:rsid w:val="7A2BFB86"/>
    <w:rsid w:val="7A65B689"/>
    <w:rsid w:val="7C073C14"/>
    <w:rsid w:val="7C281896"/>
    <w:rsid w:val="7C7D4179"/>
    <w:rsid w:val="7CEA7CDC"/>
    <w:rsid w:val="7D50E353"/>
    <w:rsid w:val="7D790683"/>
    <w:rsid w:val="7D8A94A3"/>
    <w:rsid w:val="7D8D2BE5"/>
    <w:rsid w:val="7DF2F5F5"/>
    <w:rsid w:val="7E23C9A9"/>
    <w:rsid w:val="7E5B675E"/>
    <w:rsid w:val="7EB7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98A0F1"/>
  <w15:docId w15:val="{FEE0EEA8-C1F0-4793-B4FB-A0689932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0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5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2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39"/>
  </w:style>
  <w:style w:type="paragraph" w:styleId="Footer">
    <w:name w:val="footer"/>
    <w:basedOn w:val="Normal"/>
    <w:link w:val="FooterChar"/>
    <w:uiPriority w:val="99"/>
    <w:unhideWhenUsed/>
    <w:rsid w:val="0077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339"/>
  </w:style>
  <w:style w:type="paragraph" w:styleId="ListParagraph">
    <w:name w:val="List Paragraph"/>
    <w:basedOn w:val="Normal"/>
    <w:uiPriority w:val="34"/>
    <w:qFormat/>
    <w:rsid w:val="006E4D6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555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00F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00F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D1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0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6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60D"/>
    <w:rPr>
      <w:b/>
      <w:bCs/>
      <w:lang w:eastAsia="en-US"/>
    </w:rPr>
  </w:style>
  <w:style w:type="paragraph" w:styleId="Revision">
    <w:name w:val="Revision"/>
    <w:hidden/>
    <w:uiPriority w:val="99"/>
    <w:semiHidden/>
    <w:rsid w:val="006C060D"/>
    <w:rPr>
      <w:sz w:val="22"/>
      <w:szCs w:val="22"/>
      <w:lang w:eastAsia="en-US"/>
    </w:rPr>
  </w:style>
  <w:style w:type="paragraph" w:customStyle="1" w:styleId="xmsonormal">
    <w:name w:val="xmsonormal"/>
    <w:basedOn w:val="Normal"/>
    <w:rsid w:val="0027726D"/>
    <w:pPr>
      <w:spacing w:after="0" w:line="240" w:lineRule="auto"/>
    </w:pPr>
    <w:rPr>
      <w:rFonts w:eastAsiaTheme="minorHAnsi" w:cs="Calibri"/>
      <w:lang w:val="en-GB" w:eastAsia="en-GB"/>
    </w:rPr>
  </w:style>
  <w:style w:type="paragraph" w:customStyle="1" w:styleId="paragraph">
    <w:name w:val="paragraph"/>
    <w:basedOn w:val="Normal"/>
    <w:rsid w:val="009B3C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9B3C5E"/>
  </w:style>
  <w:style w:type="character" w:customStyle="1" w:styleId="eop">
    <w:name w:val="eop"/>
    <w:basedOn w:val="DefaultParagraphFont"/>
    <w:rsid w:val="009B3C5E"/>
  </w:style>
  <w:style w:type="character" w:styleId="Hyperlink">
    <w:name w:val="Hyperlink"/>
    <w:basedOn w:val="DefaultParagraphFont"/>
    <w:uiPriority w:val="99"/>
    <w:unhideWhenUsed/>
    <w:rsid w:val="00D650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5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515"/>
    <w:rPr>
      <w:color w:val="800080" w:themeColor="followedHyperlink"/>
      <w:u w:val="single"/>
    </w:rPr>
  </w:style>
  <w:style w:type="table" w:customStyle="1" w:styleId="Tabelraster1">
    <w:name w:val="Tabelraster1"/>
    <w:basedOn w:val="TableNormal"/>
    <w:next w:val="TableGrid"/>
    <w:uiPriority w:val="59"/>
    <w:rsid w:val="00B31615"/>
    <w:rPr>
      <w:rFonts w:ascii="Arial" w:eastAsia="Arial" w:hAnsi="Arial"/>
      <w:color w:val="333333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91DF0BFCFE4695C745E71EED8AA0" ma:contentTypeVersion="20" ma:contentTypeDescription="Een nieuw document maken." ma:contentTypeScope="" ma:versionID="b5290eb9ddb64e3d135a13d8aa901440">
  <xsd:schema xmlns:xsd="http://www.w3.org/2001/XMLSchema" xmlns:xs="http://www.w3.org/2001/XMLSchema" xmlns:p="http://schemas.microsoft.com/office/2006/metadata/properties" xmlns:ns2="bcb16f16-1b36-4c7b-bf2b-939ed3b70f1d" xmlns:ns3="e8a9e529-f4e3-4f55-a43c-273f568cd3c6" targetNamespace="http://schemas.microsoft.com/office/2006/metadata/properties" ma:root="true" ma:fieldsID="5b6e0217f16ea1ed8799ab75e75673b8" ns2:_="" ns3:_="">
    <xsd:import namespace="bcb16f16-1b36-4c7b-bf2b-939ed3b70f1d"/>
    <xsd:import namespace="e8a9e529-f4e3-4f55-a43c-273f568cd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everrichtenacti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16f16-1b36-4c7b-bf2b-939ed3b70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f25d30f-ab22-41b9-a262-cbda4c3f9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verrichtenactie" ma:index="26" nillable="true" ma:displayName="Te verrichten actie" ma:description="Is deze map nog actueel " ma:format="Dropdown" ma:internalName="Teverrichtenacti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9e529-f4e3-4f55-a43c-273f568cd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05d12-2499-47be-ab84-c33b58665b5c}" ma:internalName="TaxCatchAll" ma:showField="CatchAllData" ma:web="e8a9e529-f4e3-4f55-a43c-273f568cd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9e529-f4e3-4f55-a43c-273f568cd3c6" xsi:nil="true"/>
    <lcf76f155ced4ddcb4097134ff3c332f xmlns="bcb16f16-1b36-4c7b-bf2b-939ed3b70f1d">
      <Terms xmlns="http://schemas.microsoft.com/office/infopath/2007/PartnerControls"/>
    </lcf76f155ced4ddcb4097134ff3c332f>
    <Teverrichtenactie xmlns="bcb16f16-1b36-4c7b-bf2b-939ed3b70f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F68E-F215-4A57-9473-DB06C010B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0915A-8008-4DC9-A419-A354D698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16f16-1b36-4c7b-bf2b-939ed3b70f1d"/>
    <ds:schemaRef ds:uri="e8a9e529-f4e3-4f55-a43c-273f568cd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9F76A-A660-4A6E-B79F-E5DCC0ED482B}">
  <ds:schemaRefs>
    <ds:schemaRef ds:uri="http://schemas.microsoft.com/office/2006/metadata/properties"/>
    <ds:schemaRef ds:uri="http://schemas.microsoft.com/office/infopath/2007/PartnerControls"/>
    <ds:schemaRef ds:uri="e8a9e529-f4e3-4f55-a43c-273f568cd3c6"/>
    <ds:schemaRef ds:uri="bcb16f16-1b36-4c7b-bf2b-939ed3b70f1d"/>
  </ds:schemaRefs>
</ds:datastoreItem>
</file>

<file path=customXml/itemProps4.xml><?xml version="1.0" encoding="utf-8"?>
<ds:datastoreItem xmlns:ds="http://schemas.openxmlformats.org/officeDocument/2006/customXml" ds:itemID="{5BAE3FBF-446D-4E97-AF34-CA0AEE74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Corthals</dc:creator>
  <cp:keywords/>
  <cp:lastModifiedBy>Gelderblom, Hanneke</cp:lastModifiedBy>
  <cp:revision>17</cp:revision>
  <cp:lastPrinted>2017-08-04T08:56:00Z</cp:lastPrinted>
  <dcterms:created xsi:type="dcterms:W3CDTF">2026-04-03T14:52:00Z</dcterms:created>
  <dcterms:modified xsi:type="dcterms:W3CDTF">2026-04-04T15:50:00Z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0x010100F15891DF0BFCFE4695C745E71EED8AA0</vt:lpwstr>
  </property>
  <property fmtid="{D5CDD505-2E9C-101B-9397-08002B2CF9AE}" pid="3" name="MediaServiceImageTags">
    <vt:lpwstr/>
  </property>
</Properties>
</file>